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779A" w14:textId="5E38F07F" w:rsidR="00BC3245" w:rsidRDefault="00BC3245" w:rsidP="00BC3245">
      <w:pPr>
        <w:pStyle w:val="Heading1"/>
      </w:pPr>
      <w:bookmarkStart w:id="0" w:name="_Toc86483913"/>
      <w:bookmarkStart w:id="1" w:name="_Toc402366359"/>
      <w:bookmarkStart w:id="2" w:name="_Toc457556690"/>
      <w:bookmarkStart w:id="3" w:name="_Toc43469276"/>
      <w:bookmarkStart w:id="4" w:name="_Hlk41638640"/>
      <w:r>
        <w:t>Questionnaire</w:t>
      </w:r>
      <w:bookmarkEnd w:id="0"/>
      <w:bookmarkEnd w:id="1"/>
      <w:bookmarkEnd w:id="2"/>
      <w:r w:rsidR="00272041">
        <w:t xml:space="preserve"> – Members of the public</w:t>
      </w:r>
      <w:bookmarkEnd w:id="3"/>
      <w:r w:rsidR="00323BC3">
        <w:t xml:space="preserve">, professional users and associations, and licence-holders. </w:t>
      </w:r>
    </w:p>
    <w:p w14:paraId="23315559" w14:textId="77777777" w:rsidR="00BC3245" w:rsidRDefault="00BC3245" w:rsidP="00BC3245">
      <w:pPr>
        <w:pStyle w:val="BodyText"/>
      </w:pPr>
      <w:bookmarkStart w:id="5" w:name="_Hlk41639608"/>
      <w:bookmarkEnd w:id="4"/>
      <w:r>
        <w:t>We would welcome responses to the following questions set out in this consultation paper.</w:t>
      </w:r>
    </w:p>
    <w:bookmarkEnd w:id="5"/>
    <w:p w14:paraId="36A3F8F8" w14:textId="77777777" w:rsidR="00BC3245" w:rsidRDefault="00BC3245" w:rsidP="00BC3245">
      <w:pPr>
        <w:pStyle w:val="BodyText"/>
      </w:pPr>
    </w:p>
    <w:p w14:paraId="4B93206E" w14:textId="371F0F51" w:rsidR="00272041" w:rsidRDefault="00A93DD8" w:rsidP="760966B4">
      <w:pPr>
        <w:pStyle w:val="BodyText"/>
        <w:spacing w:after="120"/>
        <w:rPr>
          <w:b/>
          <w:bCs/>
        </w:rPr>
      </w:pPr>
      <w:bookmarkStart w:id="6" w:name="_Hlk41655874"/>
      <w:r w:rsidRPr="745F5CFE">
        <w:rPr>
          <w:b/>
          <w:bCs/>
        </w:rPr>
        <w:t>Q1</w:t>
      </w:r>
      <w:r w:rsidR="005B28E4" w:rsidRPr="745F5CFE">
        <w:rPr>
          <w:b/>
          <w:bCs/>
        </w:rPr>
        <w:t>.</w:t>
      </w:r>
      <w:r w:rsidRPr="745F5CFE">
        <w:rPr>
          <w:b/>
          <w:bCs/>
        </w:rPr>
        <w:t xml:space="preserve"> </w:t>
      </w:r>
      <w:r w:rsidR="00272041" w:rsidRPr="745F5CFE">
        <w:rPr>
          <w:b/>
          <w:bCs/>
        </w:rPr>
        <w:t xml:space="preserve">Do you acquire, import, possess or use any </w:t>
      </w:r>
      <w:r w:rsidR="485D5193" w:rsidRPr="745F5CFE">
        <w:rPr>
          <w:b/>
          <w:bCs/>
        </w:rPr>
        <w:t xml:space="preserve">currently </w:t>
      </w:r>
      <w:r w:rsidR="00272041" w:rsidRPr="745F5CFE">
        <w:rPr>
          <w:b/>
          <w:bCs/>
        </w:rPr>
        <w:t>regulated explosives precursors</w:t>
      </w:r>
      <w:r w:rsidR="00C87ACF" w:rsidRPr="745F5CFE">
        <w:rPr>
          <w:b/>
          <w:bCs/>
        </w:rPr>
        <w:t xml:space="preserve"> listed on pages 4 and 5 of this consultation </w:t>
      </w:r>
      <w:proofErr w:type="gramStart"/>
      <w:r w:rsidR="00C87ACF" w:rsidRPr="745F5CFE">
        <w:rPr>
          <w:b/>
          <w:bCs/>
        </w:rPr>
        <w:t>document</w:t>
      </w:r>
      <w:proofErr w:type="gramEnd"/>
      <w:r w:rsidR="00272041" w:rsidRPr="745F5CFE">
        <w:rPr>
          <w:b/>
          <w:bCs/>
        </w:rPr>
        <w:t>?</w:t>
      </w:r>
      <w:r w:rsidR="00C87ACF" w:rsidRPr="745F5CFE">
        <w:rPr>
          <w:b/>
          <w:bCs/>
        </w:rPr>
        <w:t xml:space="preserve"> Please tick all that apply:</w:t>
      </w:r>
    </w:p>
    <w:tbl>
      <w:tblPr>
        <w:tblW w:w="9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08"/>
        <w:gridCol w:w="1170"/>
        <w:gridCol w:w="1455"/>
        <w:gridCol w:w="1635"/>
        <w:gridCol w:w="1695"/>
        <w:gridCol w:w="2022"/>
      </w:tblGrid>
      <w:tr w:rsidR="00C87ACF" w:rsidRPr="008D32D7" w14:paraId="6EBDBFF5" w14:textId="28945FE7" w:rsidTr="760966B4">
        <w:trPr>
          <w:cantSplit/>
          <w:tblHeader/>
        </w:trPr>
        <w:tc>
          <w:tcPr>
            <w:tcW w:w="160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64FE9BC" w14:textId="2624975D" w:rsidR="00C87ACF" w:rsidRPr="008D32D7" w:rsidRDefault="00C87ACF" w:rsidP="00C605FF">
            <w:pPr>
              <w:pStyle w:val="TD"/>
              <w:jc w:val="center"/>
              <w:rPr>
                <w:b/>
              </w:rPr>
            </w:pPr>
            <w:r>
              <w:rPr>
                <w:b/>
              </w:rPr>
              <w:t>Acquire</w:t>
            </w:r>
          </w:p>
        </w:tc>
        <w:tc>
          <w:tcPr>
            <w:tcW w:w="1170" w:type="dxa"/>
            <w:tcBorders>
              <w:top w:val="single" w:sz="4" w:space="0" w:color="auto"/>
              <w:left w:val="single" w:sz="4" w:space="0" w:color="auto"/>
              <w:bottom w:val="single" w:sz="4" w:space="0" w:color="auto"/>
              <w:right w:val="single" w:sz="4" w:space="0" w:color="auto"/>
            </w:tcBorders>
            <w:shd w:val="clear" w:color="auto" w:fill="F4E9F7"/>
            <w:vAlign w:val="bottom"/>
          </w:tcPr>
          <w:p w14:paraId="4D6EC208" w14:textId="60050E91" w:rsidR="3E01D2FA" w:rsidRDefault="00CA4705" w:rsidP="760966B4">
            <w:pPr>
              <w:pStyle w:val="TD"/>
              <w:jc w:val="center"/>
              <w:rPr>
                <w:b/>
                <w:bCs/>
              </w:rPr>
            </w:pPr>
            <w:r>
              <w:rPr>
                <w:b/>
                <w:bCs/>
              </w:rPr>
              <w:t>Import</w:t>
            </w:r>
          </w:p>
        </w:tc>
        <w:tc>
          <w:tcPr>
            <w:tcW w:w="1455"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2C6BFF8" w14:textId="79491568" w:rsidR="00C87ACF" w:rsidRPr="008D32D7" w:rsidRDefault="00CA4705" w:rsidP="00C605FF">
            <w:pPr>
              <w:pStyle w:val="TD"/>
              <w:jc w:val="center"/>
              <w:rPr>
                <w:b/>
              </w:rPr>
            </w:pPr>
            <w:r>
              <w:rPr>
                <w:b/>
              </w:rPr>
              <w:t>Possess</w:t>
            </w:r>
          </w:p>
        </w:tc>
        <w:tc>
          <w:tcPr>
            <w:tcW w:w="1635"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DBF4B6F" w14:textId="09A25FAE" w:rsidR="00C87ACF" w:rsidRPr="008D32D7" w:rsidRDefault="00CA4705" w:rsidP="00C605FF">
            <w:pPr>
              <w:pStyle w:val="TD"/>
              <w:jc w:val="center"/>
              <w:rPr>
                <w:b/>
              </w:rPr>
            </w:pPr>
            <w:r>
              <w:rPr>
                <w:b/>
              </w:rPr>
              <w:t>Use</w:t>
            </w:r>
          </w:p>
        </w:tc>
        <w:tc>
          <w:tcPr>
            <w:tcW w:w="1695"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459C42B2" w14:textId="09A15978" w:rsidR="00C87ACF" w:rsidRDefault="00C87ACF" w:rsidP="760966B4">
            <w:pPr>
              <w:pStyle w:val="TD"/>
              <w:jc w:val="center"/>
              <w:rPr>
                <w:b/>
                <w:bCs/>
              </w:rPr>
            </w:pPr>
            <w:r w:rsidRPr="760966B4">
              <w:rPr>
                <w:b/>
                <w:bCs/>
              </w:rPr>
              <w:t>Don’t know</w:t>
            </w:r>
          </w:p>
        </w:tc>
        <w:tc>
          <w:tcPr>
            <w:tcW w:w="2022"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5F2FE972" w14:textId="1884494B" w:rsidR="00C87ACF" w:rsidRDefault="00C87ACF" w:rsidP="00C605FF">
            <w:pPr>
              <w:pStyle w:val="TD"/>
              <w:jc w:val="center"/>
              <w:rPr>
                <w:b/>
              </w:rPr>
            </w:pPr>
            <w:r>
              <w:rPr>
                <w:b/>
              </w:rPr>
              <w:t>None of these</w:t>
            </w:r>
          </w:p>
        </w:tc>
      </w:tr>
      <w:tr w:rsidR="00C87ACF" w14:paraId="4E8AB8D9" w14:textId="4C1BB406" w:rsidTr="760966B4">
        <w:trPr>
          <w:cantSplit/>
        </w:trPr>
        <w:tc>
          <w:tcPr>
            <w:tcW w:w="1608" w:type="dxa"/>
            <w:shd w:val="clear" w:color="auto" w:fill="auto"/>
          </w:tcPr>
          <w:p w14:paraId="007A03A8" w14:textId="77777777" w:rsidR="00C87ACF" w:rsidRDefault="00C87ACF" w:rsidP="00C605FF">
            <w:pPr>
              <w:pStyle w:val="TD"/>
              <w:jc w:val="center"/>
            </w:pPr>
          </w:p>
        </w:tc>
        <w:tc>
          <w:tcPr>
            <w:tcW w:w="1170" w:type="dxa"/>
            <w:shd w:val="clear" w:color="auto" w:fill="auto"/>
          </w:tcPr>
          <w:p w14:paraId="68074A46" w14:textId="16FA44DB" w:rsidR="760966B4" w:rsidRDefault="760966B4" w:rsidP="760966B4">
            <w:pPr>
              <w:pStyle w:val="TD"/>
              <w:jc w:val="center"/>
            </w:pPr>
          </w:p>
        </w:tc>
        <w:tc>
          <w:tcPr>
            <w:tcW w:w="1455" w:type="dxa"/>
            <w:shd w:val="clear" w:color="auto" w:fill="auto"/>
          </w:tcPr>
          <w:p w14:paraId="63EAFC00" w14:textId="77777777" w:rsidR="00C87ACF" w:rsidRDefault="00C87ACF" w:rsidP="00C605FF">
            <w:pPr>
              <w:pStyle w:val="TD"/>
              <w:jc w:val="center"/>
            </w:pPr>
          </w:p>
        </w:tc>
        <w:tc>
          <w:tcPr>
            <w:tcW w:w="1635" w:type="dxa"/>
            <w:shd w:val="clear" w:color="auto" w:fill="auto"/>
          </w:tcPr>
          <w:p w14:paraId="48D28024" w14:textId="77777777" w:rsidR="00C87ACF" w:rsidRDefault="00C87ACF" w:rsidP="00C605FF">
            <w:pPr>
              <w:pStyle w:val="TD"/>
              <w:jc w:val="center"/>
            </w:pPr>
          </w:p>
        </w:tc>
        <w:tc>
          <w:tcPr>
            <w:tcW w:w="1695" w:type="dxa"/>
          </w:tcPr>
          <w:p w14:paraId="186DAAAD" w14:textId="77777777" w:rsidR="00C87ACF" w:rsidRDefault="00C87ACF" w:rsidP="00C605FF">
            <w:pPr>
              <w:pStyle w:val="TD"/>
              <w:jc w:val="center"/>
            </w:pPr>
          </w:p>
        </w:tc>
        <w:tc>
          <w:tcPr>
            <w:tcW w:w="2022" w:type="dxa"/>
          </w:tcPr>
          <w:p w14:paraId="5DD61C73" w14:textId="77777777" w:rsidR="00C87ACF" w:rsidRDefault="00C87ACF" w:rsidP="00C605FF">
            <w:pPr>
              <w:pStyle w:val="TD"/>
              <w:jc w:val="center"/>
            </w:pPr>
          </w:p>
        </w:tc>
      </w:tr>
    </w:tbl>
    <w:p w14:paraId="3AE23985" w14:textId="77777777" w:rsidR="00272041" w:rsidRDefault="00272041" w:rsidP="00A93DD8">
      <w:pPr>
        <w:pStyle w:val="BodyText"/>
        <w:spacing w:after="120"/>
        <w:rPr>
          <w:b/>
        </w:rPr>
      </w:pPr>
    </w:p>
    <w:p w14:paraId="13C5713F" w14:textId="6FB2E5A9" w:rsidR="00272041" w:rsidRDefault="00272041" w:rsidP="00A93DD8">
      <w:pPr>
        <w:pStyle w:val="BodyText"/>
        <w:spacing w:after="120"/>
        <w:rPr>
          <w:b/>
        </w:rPr>
      </w:pPr>
      <w:r>
        <w:rPr>
          <w:b/>
        </w:rPr>
        <w:t>Q2. Do you plan to acquire, import, possess or use any regulated explosives precursors in the next 3 years?</w:t>
      </w:r>
      <w:r w:rsidR="00C87ACF">
        <w:rPr>
          <w:b/>
        </w:rPr>
        <w:t xml:space="preserve"> Please tick all that apply</w:t>
      </w:r>
    </w:p>
    <w:tbl>
      <w:tblPr>
        <w:tblW w:w="9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08"/>
        <w:gridCol w:w="1260"/>
        <w:gridCol w:w="1515"/>
        <w:gridCol w:w="1500"/>
        <w:gridCol w:w="1695"/>
        <w:gridCol w:w="2007"/>
      </w:tblGrid>
      <w:tr w:rsidR="00C87ACF" w:rsidRPr="008D32D7" w14:paraId="4E67EEAF" w14:textId="77777777" w:rsidTr="760966B4">
        <w:trPr>
          <w:cantSplit/>
          <w:tblHeader/>
        </w:trPr>
        <w:tc>
          <w:tcPr>
            <w:tcW w:w="160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998137A" w14:textId="77777777" w:rsidR="00C87ACF" w:rsidRPr="008D32D7" w:rsidRDefault="00C87ACF" w:rsidP="00817C11">
            <w:pPr>
              <w:pStyle w:val="TD"/>
              <w:jc w:val="center"/>
              <w:rPr>
                <w:b/>
              </w:rPr>
            </w:pPr>
            <w:r>
              <w:rPr>
                <w:b/>
              </w:rPr>
              <w:t>Acquire</w:t>
            </w:r>
          </w:p>
        </w:tc>
        <w:tc>
          <w:tcPr>
            <w:tcW w:w="1260" w:type="dxa"/>
            <w:tcBorders>
              <w:top w:val="single" w:sz="4" w:space="0" w:color="auto"/>
              <w:left w:val="single" w:sz="4" w:space="0" w:color="auto"/>
              <w:bottom w:val="single" w:sz="4" w:space="0" w:color="auto"/>
              <w:right w:val="single" w:sz="4" w:space="0" w:color="auto"/>
            </w:tcBorders>
            <w:shd w:val="clear" w:color="auto" w:fill="F4E9F7"/>
            <w:vAlign w:val="bottom"/>
          </w:tcPr>
          <w:p w14:paraId="52A55991" w14:textId="418D6DEC" w:rsidR="78113F9B" w:rsidRDefault="00CA4705" w:rsidP="760966B4">
            <w:pPr>
              <w:pStyle w:val="TD"/>
              <w:jc w:val="center"/>
              <w:rPr>
                <w:b/>
                <w:bCs/>
              </w:rPr>
            </w:pPr>
            <w:r>
              <w:rPr>
                <w:b/>
                <w:bCs/>
              </w:rPr>
              <w:t>Import</w:t>
            </w:r>
          </w:p>
        </w:tc>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A300770" w14:textId="1AAE28EE" w:rsidR="00C87ACF" w:rsidRPr="008D32D7" w:rsidRDefault="00CA4705" w:rsidP="00817C11">
            <w:pPr>
              <w:pStyle w:val="TD"/>
              <w:jc w:val="center"/>
              <w:rPr>
                <w:b/>
              </w:rPr>
            </w:pPr>
            <w:r>
              <w:rPr>
                <w:b/>
              </w:rPr>
              <w:t>Possess</w:t>
            </w: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F9A1E8B" w14:textId="5E060BF1" w:rsidR="00C87ACF" w:rsidRPr="008D32D7" w:rsidRDefault="00CA4705" w:rsidP="00817C11">
            <w:pPr>
              <w:pStyle w:val="TD"/>
              <w:jc w:val="center"/>
              <w:rPr>
                <w:b/>
              </w:rPr>
            </w:pPr>
            <w:r>
              <w:rPr>
                <w:b/>
              </w:rPr>
              <w:t>Use</w:t>
            </w:r>
          </w:p>
        </w:tc>
        <w:tc>
          <w:tcPr>
            <w:tcW w:w="1695"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16927F95" w14:textId="77777777" w:rsidR="00C87ACF" w:rsidRDefault="00C87ACF" w:rsidP="00817C11">
            <w:pPr>
              <w:pStyle w:val="TD"/>
              <w:jc w:val="center"/>
              <w:rPr>
                <w:b/>
              </w:rPr>
            </w:pPr>
            <w:r>
              <w:rPr>
                <w:b/>
              </w:rPr>
              <w:t>Don’t know</w:t>
            </w:r>
          </w:p>
        </w:tc>
        <w:tc>
          <w:tcPr>
            <w:tcW w:w="2007"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0D353CBE" w14:textId="77777777" w:rsidR="00C87ACF" w:rsidRDefault="00C87ACF" w:rsidP="00817C11">
            <w:pPr>
              <w:pStyle w:val="TD"/>
              <w:jc w:val="center"/>
              <w:rPr>
                <w:b/>
              </w:rPr>
            </w:pPr>
            <w:r>
              <w:rPr>
                <w:b/>
              </w:rPr>
              <w:t>None of these</w:t>
            </w:r>
          </w:p>
        </w:tc>
      </w:tr>
      <w:tr w:rsidR="00C87ACF" w14:paraId="6CC3F882" w14:textId="77777777" w:rsidTr="760966B4">
        <w:trPr>
          <w:cantSplit/>
        </w:trPr>
        <w:tc>
          <w:tcPr>
            <w:tcW w:w="1608" w:type="dxa"/>
            <w:shd w:val="clear" w:color="auto" w:fill="auto"/>
          </w:tcPr>
          <w:p w14:paraId="043C891E" w14:textId="77777777" w:rsidR="00C87ACF" w:rsidRDefault="00C87ACF" w:rsidP="00817C11">
            <w:pPr>
              <w:pStyle w:val="TD"/>
              <w:jc w:val="center"/>
            </w:pPr>
          </w:p>
        </w:tc>
        <w:tc>
          <w:tcPr>
            <w:tcW w:w="1260" w:type="dxa"/>
            <w:shd w:val="clear" w:color="auto" w:fill="auto"/>
          </w:tcPr>
          <w:p w14:paraId="5DC9FD30" w14:textId="091A7CC5" w:rsidR="760966B4" w:rsidRDefault="760966B4" w:rsidP="760966B4">
            <w:pPr>
              <w:pStyle w:val="TD"/>
              <w:jc w:val="center"/>
            </w:pPr>
          </w:p>
        </w:tc>
        <w:tc>
          <w:tcPr>
            <w:tcW w:w="1515" w:type="dxa"/>
            <w:shd w:val="clear" w:color="auto" w:fill="auto"/>
          </w:tcPr>
          <w:p w14:paraId="2164F9B3" w14:textId="77777777" w:rsidR="00C87ACF" w:rsidRDefault="00C87ACF" w:rsidP="00817C11">
            <w:pPr>
              <w:pStyle w:val="TD"/>
              <w:jc w:val="center"/>
            </w:pPr>
          </w:p>
        </w:tc>
        <w:tc>
          <w:tcPr>
            <w:tcW w:w="1500" w:type="dxa"/>
            <w:shd w:val="clear" w:color="auto" w:fill="auto"/>
          </w:tcPr>
          <w:p w14:paraId="39CC0B8A" w14:textId="77777777" w:rsidR="00C87ACF" w:rsidRDefault="00C87ACF" w:rsidP="00817C11">
            <w:pPr>
              <w:pStyle w:val="TD"/>
              <w:jc w:val="center"/>
            </w:pPr>
          </w:p>
        </w:tc>
        <w:tc>
          <w:tcPr>
            <w:tcW w:w="1695" w:type="dxa"/>
          </w:tcPr>
          <w:p w14:paraId="63E379DC" w14:textId="77777777" w:rsidR="00C87ACF" w:rsidRDefault="00C87ACF" w:rsidP="00817C11">
            <w:pPr>
              <w:pStyle w:val="TD"/>
              <w:jc w:val="center"/>
            </w:pPr>
          </w:p>
        </w:tc>
        <w:tc>
          <w:tcPr>
            <w:tcW w:w="2007" w:type="dxa"/>
          </w:tcPr>
          <w:p w14:paraId="28C6C6C3" w14:textId="77777777" w:rsidR="00C87ACF" w:rsidRDefault="00C87ACF" w:rsidP="00817C11">
            <w:pPr>
              <w:pStyle w:val="TD"/>
              <w:jc w:val="center"/>
            </w:pPr>
          </w:p>
        </w:tc>
      </w:tr>
    </w:tbl>
    <w:p w14:paraId="559D0566" w14:textId="77777777" w:rsidR="00272041" w:rsidRDefault="00272041" w:rsidP="00A93DD8">
      <w:pPr>
        <w:pStyle w:val="BodyText"/>
        <w:spacing w:after="120"/>
        <w:rPr>
          <w:b/>
        </w:rPr>
      </w:pPr>
    </w:p>
    <w:p w14:paraId="03E4F0AD" w14:textId="1D3FE49D" w:rsidR="00272041" w:rsidRDefault="00272041" w:rsidP="00A93DD8">
      <w:pPr>
        <w:pStyle w:val="BodyText"/>
        <w:spacing w:after="120"/>
        <w:rPr>
          <w:b/>
        </w:rPr>
      </w:pPr>
      <w:r>
        <w:rPr>
          <w:b/>
        </w:rPr>
        <w:t xml:space="preserve">Q3. </w:t>
      </w:r>
      <w:r w:rsidR="00C87ACF">
        <w:rPr>
          <w:b/>
        </w:rPr>
        <w:t>W</w:t>
      </w:r>
      <w:r>
        <w:rPr>
          <w:b/>
        </w:rPr>
        <w:t xml:space="preserve">hich </w:t>
      </w:r>
      <w:r w:rsidR="00A105D3">
        <w:rPr>
          <w:b/>
        </w:rPr>
        <w:t xml:space="preserve">regulated explosives precursors </w:t>
      </w:r>
      <w:r>
        <w:rPr>
          <w:b/>
        </w:rPr>
        <w:t>do you already or intend to acquire, import, possess or use</w:t>
      </w:r>
      <w:r w:rsidR="00A105D3">
        <w:rPr>
          <w:b/>
        </w:rPr>
        <w:t>, at what concentration and for what purpose</w:t>
      </w:r>
      <w:r>
        <w:rPr>
          <w:b/>
        </w:rPr>
        <w:t>?</w:t>
      </w:r>
    </w:p>
    <w:p w14:paraId="00F1CF6E" w14:textId="77777777" w:rsidR="00272041" w:rsidRDefault="00272041" w:rsidP="00A93DD8">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135"/>
        <w:gridCol w:w="1691"/>
        <w:gridCol w:w="1900"/>
        <w:gridCol w:w="1951"/>
        <w:gridCol w:w="1894"/>
      </w:tblGrid>
      <w:tr w:rsidR="00A105D3" w:rsidRPr="008D32D7" w14:paraId="3DBC2769" w14:textId="77777777" w:rsidTr="745F5CFE">
        <w:trPr>
          <w:cantSplit/>
          <w:tblHeader/>
        </w:trPr>
        <w:tc>
          <w:tcPr>
            <w:tcW w:w="216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7AF5360" w14:textId="77777777" w:rsidR="00CB4EC3" w:rsidRPr="008D32D7" w:rsidRDefault="00A105D3" w:rsidP="00C605FF">
            <w:pPr>
              <w:pStyle w:val="TD"/>
              <w:jc w:val="center"/>
              <w:rPr>
                <w:b/>
              </w:rPr>
            </w:pPr>
            <w:bookmarkStart w:id="7" w:name="_Hlk43123677"/>
            <w:r>
              <w:rPr>
                <w:b/>
              </w:rPr>
              <w:t>Regulated explosives precursor</w:t>
            </w:r>
          </w:p>
        </w:tc>
        <w:tc>
          <w:tcPr>
            <w:tcW w:w="171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C1E6E5A" w14:textId="1C80B93A" w:rsidR="00CB4EC3" w:rsidRPr="008D32D7" w:rsidRDefault="00A105D3" w:rsidP="00C605FF">
            <w:pPr>
              <w:pStyle w:val="TD"/>
              <w:jc w:val="center"/>
              <w:rPr>
                <w:b/>
              </w:rPr>
            </w:pPr>
            <w:r>
              <w:rPr>
                <w:b/>
              </w:rPr>
              <w:t xml:space="preserve">I </w:t>
            </w:r>
            <w:r w:rsidR="00C87ACF">
              <w:rPr>
                <w:b/>
              </w:rPr>
              <w:t xml:space="preserve">currently </w:t>
            </w:r>
            <w:r>
              <w:rPr>
                <w:b/>
              </w:rPr>
              <w:t xml:space="preserve">acquire, possess, import or use </w:t>
            </w:r>
            <w:r w:rsidR="00000A58">
              <w:rPr>
                <w:b/>
              </w:rPr>
              <w:t>(Y/N)</w:t>
            </w:r>
          </w:p>
        </w:tc>
        <w:tc>
          <w:tcPr>
            <w:tcW w:w="1932"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67C6E41" w14:textId="647C5CA5" w:rsidR="00CB4EC3" w:rsidRPr="008D32D7" w:rsidRDefault="00A105D3" w:rsidP="00C605FF">
            <w:pPr>
              <w:pStyle w:val="TD"/>
              <w:jc w:val="center"/>
              <w:rPr>
                <w:b/>
              </w:rPr>
            </w:pPr>
            <w:r>
              <w:rPr>
                <w:b/>
              </w:rPr>
              <w:t>I plan to acquire, possess, import or use</w:t>
            </w:r>
            <w:r w:rsidR="00C87ACF">
              <w:rPr>
                <w:b/>
              </w:rPr>
              <w:t xml:space="preserve"> in the next three years </w:t>
            </w:r>
            <w:r w:rsidR="00196587">
              <w:rPr>
                <w:b/>
              </w:rPr>
              <w:t xml:space="preserve"> (Y/N)</w:t>
            </w:r>
          </w:p>
        </w:tc>
        <w:tc>
          <w:tcPr>
            <w:tcW w:w="196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E9E7B51" w14:textId="77143E17" w:rsidR="00CB4EC3" w:rsidRPr="008D32D7" w:rsidRDefault="00A105D3" w:rsidP="53D255C5">
            <w:pPr>
              <w:pStyle w:val="TD"/>
              <w:jc w:val="center"/>
              <w:rPr>
                <w:b/>
                <w:bCs/>
              </w:rPr>
            </w:pPr>
            <w:r w:rsidRPr="53D255C5">
              <w:rPr>
                <w:b/>
                <w:bCs/>
              </w:rPr>
              <w:t>Concentration</w:t>
            </w:r>
            <w:r w:rsidR="00193F49" w:rsidRPr="53D255C5">
              <w:rPr>
                <w:b/>
                <w:bCs/>
              </w:rPr>
              <w:t xml:space="preserve"> </w:t>
            </w:r>
            <w:r w:rsidR="347EE57B" w:rsidRPr="53D255C5">
              <w:rPr>
                <w:b/>
                <w:bCs/>
              </w:rPr>
              <w:t>(</w:t>
            </w:r>
            <w:r w:rsidR="00193F49" w:rsidRPr="53D255C5">
              <w:rPr>
                <w:b/>
                <w:bCs/>
              </w:rPr>
              <w:t>%w/w</w:t>
            </w:r>
            <w:r w:rsidR="347EE57B" w:rsidRPr="53D255C5">
              <w:rPr>
                <w:b/>
                <w:bCs/>
              </w:rPr>
              <w:t>)</w:t>
            </w:r>
          </w:p>
        </w:tc>
        <w:tc>
          <w:tcPr>
            <w:tcW w:w="1929"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0EDCC1D" w14:textId="77777777" w:rsidR="00CB4EC3" w:rsidRPr="008D32D7" w:rsidRDefault="00A105D3" w:rsidP="00C605FF">
            <w:pPr>
              <w:pStyle w:val="TD"/>
              <w:jc w:val="center"/>
              <w:rPr>
                <w:b/>
              </w:rPr>
            </w:pPr>
            <w:r>
              <w:rPr>
                <w:b/>
              </w:rPr>
              <w:t>Purpose</w:t>
            </w:r>
          </w:p>
        </w:tc>
      </w:tr>
      <w:tr w:rsidR="00A105D3" w14:paraId="6557B72A" w14:textId="77777777" w:rsidTr="745F5CFE">
        <w:trPr>
          <w:cantSplit/>
        </w:trPr>
        <w:tc>
          <w:tcPr>
            <w:tcW w:w="2160" w:type="dxa"/>
            <w:shd w:val="clear" w:color="auto" w:fill="auto"/>
          </w:tcPr>
          <w:p w14:paraId="7640CDCB" w14:textId="77777777" w:rsidR="00CB4EC3" w:rsidRDefault="00A105D3" w:rsidP="00C605FF">
            <w:pPr>
              <w:pStyle w:val="TD"/>
              <w:jc w:val="center"/>
            </w:pPr>
            <w:r>
              <w:t>Hydrogen peroxide</w:t>
            </w:r>
          </w:p>
        </w:tc>
        <w:tc>
          <w:tcPr>
            <w:tcW w:w="1714" w:type="dxa"/>
            <w:shd w:val="clear" w:color="auto" w:fill="auto"/>
          </w:tcPr>
          <w:p w14:paraId="2F23EA92" w14:textId="77777777" w:rsidR="00CB4EC3" w:rsidRDefault="00CB4EC3" w:rsidP="00C605FF">
            <w:pPr>
              <w:pStyle w:val="TD"/>
              <w:jc w:val="center"/>
            </w:pPr>
          </w:p>
        </w:tc>
        <w:tc>
          <w:tcPr>
            <w:tcW w:w="1932" w:type="dxa"/>
            <w:shd w:val="clear" w:color="auto" w:fill="auto"/>
          </w:tcPr>
          <w:p w14:paraId="0FEAA667" w14:textId="77777777" w:rsidR="00CB4EC3" w:rsidRDefault="00CB4EC3" w:rsidP="00C605FF">
            <w:pPr>
              <w:pStyle w:val="TD"/>
              <w:jc w:val="center"/>
            </w:pPr>
          </w:p>
        </w:tc>
        <w:tc>
          <w:tcPr>
            <w:tcW w:w="1960" w:type="dxa"/>
            <w:shd w:val="clear" w:color="auto" w:fill="auto"/>
          </w:tcPr>
          <w:p w14:paraId="37FE7C35" w14:textId="77777777" w:rsidR="00CB4EC3" w:rsidRDefault="00CB4EC3" w:rsidP="00C605FF">
            <w:pPr>
              <w:pStyle w:val="TD"/>
              <w:jc w:val="center"/>
            </w:pPr>
          </w:p>
        </w:tc>
        <w:tc>
          <w:tcPr>
            <w:tcW w:w="1929" w:type="dxa"/>
            <w:shd w:val="clear" w:color="auto" w:fill="auto"/>
          </w:tcPr>
          <w:p w14:paraId="38EFDF56" w14:textId="77777777" w:rsidR="00CB4EC3" w:rsidRDefault="00CB4EC3" w:rsidP="00C605FF">
            <w:pPr>
              <w:pStyle w:val="TD"/>
              <w:jc w:val="center"/>
            </w:pPr>
          </w:p>
        </w:tc>
      </w:tr>
      <w:tr w:rsidR="00A105D3" w14:paraId="34522853" w14:textId="77777777" w:rsidTr="745F5CFE">
        <w:trPr>
          <w:cantSplit/>
        </w:trPr>
        <w:tc>
          <w:tcPr>
            <w:tcW w:w="2160" w:type="dxa"/>
            <w:shd w:val="clear" w:color="auto" w:fill="auto"/>
          </w:tcPr>
          <w:p w14:paraId="711AA6B0" w14:textId="77777777" w:rsidR="00A105D3" w:rsidRDefault="00A105D3" w:rsidP="00C605FF">
            <w:pPr>
              <w:pStyle w:val="TD"/>
              <w:jc w:val="center"/>
            </w:pPr>
            <w:r>
              <w:t>Nitric acid</w:t>
            </w:r>
          </w:p>
        </w:tc>
        <w:tc>
          <w:tcPr>
            <w:tcW w:w="1714" w:type="dxa"/>
            <w:shd w:val="clear" w:color="auto" w:fill="auto"/>
          </w:tcPr>
          <w:p w14:paraId="2679A560" w14:textId="77777777" w:rsidR="00A105D3" w:rsidRDefault="00A105D3" w:rsidP="00C605FF">
            <w:pPr>
              <w:pStyle w:val="TD"/>
              <w:jc w:val="center"/>
            </w:pPr>
          </w:p>
        </w:tc>
        <w:tc>
          <w:tcPr>
            <w:tcW w:w="1932" w:type="dxa"/>
            <w:shd w:val="clear" w:color="auto" w:fill="auto"/>
          </w:tcPr>
          <w:p w14:paraId="23CA1C08" w14:textId="77777777" w:rsidR="00A105D3" w:rsidRDefault="00A105D3" w:rsidP="00C605FF">
            <w:pPr>
              <w:pStyle w:val="TD"/>
              <w:jc w:val="center"/>
            </w:pPr>
          </w:p>
        </w:tc>
        <w:tc>
          <w:tcPr>
            <w:tcW w:w="1960" w:type="dxa"/>
            <w:shd w:val="clear" w:color="auto" w:fill="auto"/>
          </w:tcPr>
          <w:p w14:paraId="1BA235AD" w14:textId="77777777" w:rsidR="00A105D3" w:rsidRDefault="00A105D3" w:rsidP="00C605FF">
            <w:pPr>
              <w:pStyle w:val="TD"/>
              <w:jc w:val="center"/>
            </w:pPr>
          </w:p>
        </w:tc>
        <w:tc>
          <w:tcPr>
            <w:tcW w:w="1929" w:type="dxa"/>
            <w:shd w:val="clear" w:color="auto" w:fill="auto"/>
          </w:tcPr>
          <w:p w14:paraId="38F1EE5D" w14:textId="77777777" w:rsidR="00A105D3" w:rsidRDefault="00A105D3" w:rsidP="00C605FF">
            <w:pPr>
              <w:pStyle w:val="TD"/>
              <w:jc w:val="center"/>
            </w:pPr>
          </w:p>
        </w:tc>
      </w:tr>
      <w:tr w:rsidR="00A105D3" w14:paraId="2377CED6" w14:textId="77777777" w:rsidTr="745F5CFE">
        <w:trPr>
          <w:cantSplit/>
        </w:trPr>
        <w:tc>
          <w:tcPr>
            <w:tcW w:w="2160" w:type="dxa"/>
            <w:shd w:val="clear" w:color="auto" w:fill="auto"/>
          </w:tcPr>
          <w:p w14:paraId="4EE1B704" w14:textId="77777777" w:rsidR="00A105D3" w:rsidRDefault="00A105D3" w:rsidP="00C605FF">
            <w:pPr>
              <w:pStyle w:val="TD"/>
              <w:jc w:val="center"/>
            </w:pPr>
            <w:r>
              <w:t>Sulfuric acid</w:t>
            </w:r>
          </w:p>
        </w:tc>
        <w:tc>
          <w:tcPr>
            <w:tcW w:w="1714" w:type="dxa"/>
            <w:shd w:val="clear" w:color="auto" w:fill="auto"/>
          </w:tcPr>
          <w:p w14:paraId="4436FD81" w14:textId="77777777" w:rsidR="00A105D3" w:rsidRDefault="00A105D3" w:rsidP="00C605FF">
            <w:pPr>
              <w:pStyle w:val="TD"/>
              <w:jc w:val="center"/>
            </w:pPr>
          </w:p>
        </w:tc>
        <w:tc>
          <w:tcPr>
            <w:tcW w:w="1932" w:type="dxa"/>
            <w:shd w:val="clear" w:color="auto" w:fill="auto"/>
          </w:tcPr>
          <w:p w14:paraId="0CA80AAB" w14:textId="77777777" w:rsidR="00A105D3" w:rsidRDefault="00A105D3" w:rsidP="00C605FF">
            <w:pPr>
              <w:pStyle w:val="TD"/>
              <w:jc w:val="center"/>
            </w:pPr>
          </w:p>
        </w:tc>
        <w:tc>
          <w:tcPr>
            <w:tcW w:w="1960" w:type="dxa"/>
            <w:shd w:val="clear" w:color="auto" w:fill="auto"/>
          </w:tcPr>
          <w:p w14:paraId="25ADFC91" w14:textId="77777777" w:rsidR="00A105D3" w:rsidRDefault="00A105D3" w:rsidP="00C605FF">
            <w:pPr>
              <w:pStyle w:val="TD"/>
              <w:jc w:val="center"/>
            </w:pPr>
          </w:p>
        </w:tc>
        <w:tc>
          <w:tcPr>
            <w:tcW w:w="1929" w:type="dxa"/>
            <w:shd w:val="clear" w:color="auto" w:fill="auto"/>
          </w:tcPr>
          <w:p w14:paraId="1EBF143B" w14:textId="77777777" w:rsidR="00A105D3" w:rsidRDefault="00A105D3" w:rsidP="00C605FF">
            <w:pPr>
              <w:pStyle w:val="TD"/>
              <w:jc w:val="center"/>
            </w:pPr>
          </w:p>
        </w:tc>
      </w:tr>
      <w:tr w:rsidR="00A105D3" w14:paraId="2A9BCCEC" w14:textId="77777777" w:rsidTr="745F5CFE">
        <w:trPr>
          <w:cantSplit/>
        </w:trPr>
        <w:tc>
          <w:tcPr>
            <w:tcW w:w="2160" w:type="dxa"/>
            <w:shd w:val="clear" w:color="auto" w:fill="auto"/>
          </w:tcPr>
          <w:p w14:paraId="4646B272" w14:textId="77777777" w:rsidR="00A105D3" w:rsidRDefault="00A105D3" w:rsidP="00C605FF">
            <w:pPr>
              <w:pStyle w:val="TD"/>
              <w:jc w:val="center"/>
            </w:pPr>
            <w:r>
              <w:t>Nitromethane</w:t>
            </w:r>
          </w:p>
        </w:tc>
        <w:tc>
          <w:tcPr>
            <w:tcW w:w="1714" w:type="dxa"/>
            <w:shd w:val="clear" w:color="auto" w:fill="auto"/>
          </w:tcPr>
          <w:p w14:paraId="21389CED" w14:textId="77777777" w:rsidR="00A105D3" w:rsidRDefault="00A105D3" w:rsidP="00C605FF">
            <w:pPr>
              <w:pStyle w:val="TD"/>
              <w:jc w:val="center"/>
            </w:pPr>
          </w:p>
        </w:tc>
        <w:tc>
          <w:tcPr>
            <w:tcW w:w="1932" w:type="dxa"/>
            <w:shd w:val="clear" w:color="auto" w:fill="auto"/>
          </w:tcPr>
          <w:p w14:paraId="13E8FDF3" w14:textId="77777777" w:rsidR="00A105D3" w:rsidRDefault="00A105D3" w:rsidP="00C605FF">
            <w:pPr>
              <w:pStyle w:val="TD"/>
              <w:jc w:val="center"/>
            </w:pPr>
          </w:p>
        </w:tc>
        <w:tc>
          <w:tcPr>
            <w:tcW w:w="1960" w:type="dxa"/>
            <w:shd w:val="clear" w:color="auto" w:fill="auto"/>
          </w:tcPr>
          <w:p w14:paraId="6C63228D" w14:textId="77777777" w:rsidR="00A105D3" w:rsidRDefault="00A105D3" w:rsidP="00C605FF">
            <w:pPr>
              <w:pStyle w:val="TD"/>
              <w:jc w:val="center"/>
            </w:pPr>
          </w:p>
        </w:tc>
        <w:tc>
          <w:tcPr>
            <w:tcW w:w="1929" w:type="dxa"/>
            <w:shd w:val="clear" w:color="auto" w:fill="auto"/>
          </w:tcPr>
          <w:p w14:paraId="32315BCE" w14:textId="77777777" w:rsidR="00A105D3" w:rsidRDefault="00A105D3" w:rsidP="00C605FF">
            <w:pPr>
              <w:pStyle w:val="TD"/>
              <w:jc w:val="center"/>
            </w:pPr>
          </w:p>
        </w:tc>
      </w:tr>
      <w:tr w:rsidR="00A105D3" w14:paraId="27D682E6" w14:textId="77777777" w:rsidTr="745F5CFE">
        <w:trPr>
          <w:cantSplit/>
        </w:trPr>
        <w:tc>
          <w:tcPr>
            <w:tcW w:w="2160" w:type="dxa"/>
            <w:shd w:val="clear" w:color="auto" w:fill="auto"/>
          </w:tcPr>
          <w:p w14:paraId="36114078" w14:textId="77777777" w:rsidR="00A105D3" w:rsidRDefault="00A105D3" w:rsidP="00C605FF">
            <w:pPr>
              <w:pStyle w:val="TD"/>
              <w:jc w:val="center"/>
            </w:pPr>
            <w:r>
              <w:t>Potassium chlorate</w:t>
            </w:r>
          </w:p>
        </w:tc>
        <w:tc>
          <w:tcPr>
            <w:tcW w:w="1714" w:type="dxa"/>
            <w:shd w:val="clear" w:color="auto" w:fill="auto"/>
          </w:tcPr>
          <w:p w14:paraId="4EE3010D" w14:textId="77777777" w:rsidR="00A105D3" w:rsidRDefault="00A105D3" w:rsidP="00C605FF">
            <w:pPr>
              <w:pStyle w:val="TD"/>
              <w:jc w:val="center"/>
            </w:pPr>
          </w:p>
        </w:tc>
        <w:tc>
          <w:tcPr>
            <w:tcW w:w="1932" w:type="dxa"/>
            <w:shd w:val="clear" w:color="auto" w:fill="auto"/>
          </w:tcPr>
          <w:p w14:paraId="75AC382B" w14:textId="77777777" w:rsidR="00A105D3" w:rsidRDefault="00A105D3" w:rsidP="00C605FF">
            <w:pPr>
              <w:pStyle w:val="TD"/>
              <w:jc w:val="center"/>
            </w:pPr>
          </w:p>
        </w:tc>
        <w:tc>
          <w:tcPr>
            <w:tcW w:w="1960" w:type="dxa"/>
            <w:shd w:val="clear" w:color="auto" w:fill="auto"/>
          </w:tcPr>
          <w:p w14:paraId="6AF3D1C3" w14:textId="77777777" w:rsidR="00A105D3" w:rsidRDefault="00A105D3" w:rsidP="00C605FF">
            <w:pPr>
              <w:pStyle w:val="TD"/>
              <w:jc w:val="center"/>
            </w:pPr>
          </w:p>
        </w:tc>
        <w:tc>
          <w:tcPr>
            <w:tcW w:w="1929" w:type="dxa"/>
            <w:shd w:val="clear" w:color="auto" w:fill="auto"/>
          </w:tcPr>
          <w:p w14:paraId="26C327B1" w14:textId="77777777" w:rsidR="00A105D3" w:rsidRDefault="00A105D3" w:rsidP="00C605FF">
            <w:pPr>
              <w:pStyle w:val="TD"/>
              <w:jc w:val="center"/>
            </w:pPr>
          </w:p>
        </w:tc>
      </w:tr>
      <w:tr w:rsidR="00A105D3" w14:paraId="7AE99E0C" w14:textId="77777777" w:rsidTr="745F5CFE">
        <w:trPr>
          <w:cantSplit/>
        </w:trPr>
        <w:tc>
          <w:tcPr>
            <w:tcW w:w="2160" w:type="dxa"/>
            <w:shd w:val="clear" w:color="auto" w:fill="auto"/>
          </w:tcPr>
          <w:p w14:paraId="6B6883F9" w14:textId="77777777" w:rsidR="00A105D3" w:rsidRDefault="00A105D3" w:rsidP="00C605FF">
            <w:pPr>
              <w:pStyle w:val="TD"/>
              <w:jc w:val="center"/>
            </w:pPr>
            <w:r>
              <w:lastRenderedPageBreak/>
              <w:t>Potassium perchlorate</w:t>
            </w:r>
          </w:p>
        </w:tc>
        <w:tc>
          <w:tcPr>
            <w:tcW w:w="1714" w:type="dxa"/>
            <w:shd w:val="clear" w:color="auto" w:fill="auto"/>
          </w:tcPr>
          <w:p w14:paraId="239BE02B" w14:textId="77777777" w:rsidR="00A105D3" w:rsidRDefault="00A105D3" w:rsidP="00C605FF">
            <w:pPr>
              <w:pStyle w:val="TD"/>
              <w:jc w:val="center"/>
            </w:pPr>
          </w:p>
        </w:tc>
        <w:tc>
          <w:tcPr>
            <w:tcW w:w="1932" w:type="dxa"/>
            <w:shd w:val="clear" w:color="auto" w:fill="auto"/>
          </w:tcPr>
          <w:p w14:paraId="2DF39D13" w14:textId="77777777" w:rsidR="00A105D3" w:rsidRDefault="00A105D3" w:rsidP="00C605FF">
            <w:pPr>
              <w:pStyle w:val="TD"/>
              <w:jc w:val="center"/>
            </w:pPr>
          </w:p>
        </w:tc>
        <w:tc>
          <w:tcPr>
            <w:tcW w:w="1960" w:type="dxa"/>
            <w:shd w:val="clear" w:color="auto" w:fill="auto"/>
          </w:tcPr>
          <w:p w14:paraId="75DDB85E" w14:textId="77777777" w:rsidR="00A105D3" w:rsidRDefault="00A105D3" w:rsidP="00C605FF">
            <w:pPr>
              <w:pStyle w:val="TD"/>
              <w:jc w:val="center"/>
            </w:pPr>
          </w:p>
        </w:tc>
        <w:tc>
          <w:tcPr>
            <w:tcW w:w="1929" w:type="dxa"/>
            <w:shd w:val="clear" w:color="auto" w:fill="auto"/>
          </w:tcPr>
          <w:p w14:paraId="55F6DF84" w14:textId="77777777" w:rsidR="00A105D3" w:rsidRDefault="00A105D3" w:rsidP="00C605FF">
            <w:pPr>
              <w:pStyle w:val="TD"/>
              <w:jc w:val="center"/>
            </w:pPr>
          </w:p>
        </w:tc>
      </w:tr>
      <w:tr w:rsidR="00A105D3" w14:paraId="104A1C23" w14:textId="77777777" w:rsidTr="745F5CFE">
        <w:trPr>
          <w:cantSplit/>
        </w:trPr>
        <w:tc>
          <w:tcPr>
            <w:tcW w:w="2160" w:type="dxa"/>
            <w:shd w:val="clear" w:color="auto" w:fill="auto"/>
          </w:tcPr>
          <w:p w14:paraId="6F611D0E" w14:textId="77777777" w:rsidR="00A105D3" w:rsidRDefault="00A105D3" w:rsidP="00C605FF">
            <w:pPr>
              <w:pStyle w:val="TD"/>
              <w:jc w:val="center"/>
            </w:pPr>
            <w:r>
              <w:t>Sodium chlorate</w:t>
            </w:r>
          </w:p>
        </w:tc>
        <w:tc>
          <w:tcPr>
            <w:tcW w:w="1714" w:type="dxa"/>
            <w:shd w:val="clear" w:color="auto" w:fill="auto"/>
          </w:tcPr>
          <w:p w14:paraId="7BA49519" w14:textId="77777777" w:rsidR="00A105D3" w:rsidRDefault="00A105D3" w:rsidP="00C605FF">
            <w:pPr>
              <w:pStyle w:val="TD"/>
              <w:jc w:val="center"/>
            </w:pPr>
          </w:p>
        </w:tc>
        <w:tc>
          <w:tcPr>
            <w:tcW w:w="1932" w:type="dxa"/>
            <w:shd w:val="clear" w:color="auto" w:fill="auto"/>
          </w:tcPr>
          <w:p w14:paraId="73F8D963" w14:textId="77777777" w:rsidR="00A105D3" w:rsidRDefault="00A105D3" w:rsidP="00C605FF">
            <w:pPr>
              <w:pStyle w:val="TD"/>
              <w:jc w:val="center"/>
            </w:pPr>
          </w:p>
        </w:tc>
        <w:tc>
          <w:tcPr>
            <w:tcW w:w="1960" w:type="dxa"/>
            <w:shd w:val="clear" w:color="auto" w:fill="auto"/>
          </w:tcPr>
          <w:p w14:paraId="2CB8AE2A" w14:textId="77777777" w:rsidR="00A105D3" w:rsidRDefault="00A105D3" w:rsidP="00C605FF">
            <w:pPr>
              <w:pStyle w:val="TD"/>
              <w:jc w:val="center"/>
            </w:pPr>
          </w:p>
        </w:tc>
        <w:tc>
          <w:tcPr>
            <w:tcW w:w="1929" w:type="dxa"/>
            <w:shd w:val="clear" w:color="auto" w:fill="auto"/>
          </w:tcPr>
          <w:p w14:paraId="43FE5D32" w14:textId="77777777" w:rsidR="00A105D3" w:rsidRDefault="00A105D3" w:rsidP="00C605FF">
            <w:pPr>
              <w:pStyle w:val="TD"/>
              <w:jc w:val="center"/>
            </w:pPr>
          </w:p>
        </w:tc>
      </w:tr>
      <w:tr w:rsidR="00A105D3" w14:paraId="1D6A9111" w14:textId="77777777" w:rsidTr="745F5CFE">
        <w:trPr>
          <w:cantSplit/>
        </w:trPr>
        <w:tc>
          <w:tcPr>
            <w:tcW w:w="2160" w:type="dxa"/>
            <w:shd w:val="clear" w:color="auto" w:fill="auto"/>
          </w:tcPr>
          <w:p w14:paraId="06261D72" w14:textId="77777777" w:rsidR="00A105D3" w:rsidRDefault="00A105D3" w:rsidP="00C605FF">
            <w:pPr>
              <w:pStyle w:val="TD"/>
              <w:jc w:val="center"/>
            </w:pPr>
            <w:r>
              <w:t>Sodium perchlorate</w:t>
            </w:r>
          </w:p>
        </w:tc>
        <w:tc>
          <w:tcPr>
            <w:tcW w:w="1714" w:type="dxa"/>
            <w:shd w:val="clear" w:color="auto" w:fill="auto"/>
          </w:tcPr>
          <w:p w14:paraId="7F4450C3" w14:textId="77777777" w:rsidR="00A105D3" w:rsidRDefault="00A105D3" w:rsidP="00C605FF">
            <w:pPr>
              <w:pStyle w:val="TD"/>
              <w:jc w:val="center"/>
            </w:pPr>
          </w:p>
        </w:tc>
        <w:tc>
          <w:tcPr>
            <w:tcW w:w="1932" w:type="dxa"/>
            <w:shd w:val="clear" w:color="auto" w:fill="auto"/>
          </w:tcPr>
          <w:p w14:paraId="7ADB4B70" w14:textId="77777777" w:rsidR="00A105D3" w:rsidRDefault="00A105D3" w:rsidP="00C605FF">
            <w:pPr>
              <w:pStyle w:val="TD"/>
              <w:jc w:val="center"/>
            </w:pPr>
          </w:p>
        </w:tc>
        <w:tc>
          <w:tcPr>
            <w:tcW w:w="1960" w:type="dxa"/>
            <w:shd w:val="clear" w:color="auto" w:fill="auto"/>
          </w:tcPr>
          <w:p w14:paraId="49E9F89B" w14:textId="77777777" w:rsidR="00A105D3" w:rsidRDefault="00A105D3" w:rsidP="00C605FF">
            <w:pPr>
              <w:pStyle w:val="TD"/>
              <w:jc w:val="center"/>
            </w:pPr>
          </w:p>
        </w:tc>
        <w:tc>
          <w:tcPr>
            <w:tcW w:w="1929" w:type="dxa"/>
            <w:shd w:val="clear" w:color="auto" w:fill="auto"/>
          </w:tcPr>
          <w:p w14:paraId="2FF321F5" w14:textId="77777777" w:rsidR="00A105D3" w:rsidRDefault="00A105D3" w:rsidP="00C605FF">
            <w:pPr>
              <w:pStyle w:val="TD"/>
              <w:jc w:val="center"/>
            </w:pPr>
          </w:p>
        </w:tc>
      </w:tr>
      <w:bookmarkEnd w:id="7"/>
    </w:tbl>
    <w:p w14:paraId="1C4C0395" w14:textId="77777777" w:rsidR="00272041" w:rsidRDefault="00272041" w:rsidP="00A93DD8">
      <w:pPr>
        <w:pStyle w:val="BodyText"/>
        <w:spacing w:after="120"/>
        <w:rPr>
          <w:b/>
        </w:rPr>
      </w:pPr>
    </w:p>
    <w:bookmarkEnd w:id="6"/>
    <w:p w14:paraId="2B322CC5" w14:textId="77777777" w:rsidR="00CB4EC3" w:rsidRDefault="00CB4EC3" w:rsidP="00A93DD8">
      <w:pPr>
        <w:pStyle w:val="BodyText"/>
        <w:spacing w:after="120"/>
        <w:rPr>
          <w:b/>
        </w:rPr>
      </w:pPr>
    </w:p>
    <w:p w14:paraId="3EEC398A" w14:textId="16F46047" w:rsidR="00CB4EC3" w:rsidRDefault="00A105D3" w:rsidP="00A93DD8">
      <w:pPr>
        <w:pStyle w:val="BodyText"/>
        <w:spacing w:after="120"/>
        <w:rPr>
          <w:b/>
        </w:rPr>
      </w:pPr>
      <w:r>
        <w:rPr>
          <w:b/>
        </w:rPr>
        <w:t>Q4. Could you continue with your activity if you could no longer acquire, import, possess or use the regulated explosive precursor</w:t>
      </w:r>
      <w:r w:rsidR="00C87ACF">
        <w:rPr>
          <w:b/>
        </w:rPr>
        <w:t>s you have indicated above</w:t>
      </w:r>
      <w:r>
        <w:rPr>
          <w:b/>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0"/>
        <w:gridCol w:w="1971"/>
        <w:gridCol w:w="1971"/>
      </w:tblGrid>
      <w:tr w:rsidR="00C87ACF" w:rsidRPr="008D32D7" w14:paraId="451583D1" w14:textId="77777777" w:rsidTr="00817C11">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0ADB210B" w14:textId="3BDCF247" w:rsidR="00C87ACF" w:rsidRDefault="00C87ACF" w:rsidP="00C605FF">
            <w:pPr>
              <w:pStyle w:val="TD"/>
              <w:jc w:val="center"/>
              <w:rPr>
                <w:b/>
              </w:rPr>
            </w:pPr>
            <w:r>
              <w:rPr>
                <w:b/>
              </w:rPr>
              <w:t>Regulated explosive precursor</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76830EA" w14:textId="7E2C76EB" w:rsidR="00C87ACF" w:rsidRPr="008D32D7" w:rsidRDefault="00C87ACF" w:rsidP="00C605FF">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32922F3" w14:textId="77777777" w:rsidR="00C87ACF" w:rsidRPr="008D32D7" w:rsidRDefault="00C87ACF" w:rsidP="00C605FF">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C2EA8FC" w14:textId="77777777" w:rsidR="00C87ACF" w:rsidRPr="008D32D7" w:rsidRDefault="00C87ACF" w:rsidP="00C605FF">
            <w:pPr>
              <w:pStyle w:val="TD"/>
              <w:jc w:val="center"/>
              <w:rPr>
                <w:b/>
              </w:rPr>
            </w:pPr>
            <w:r>
              <w:rPr>
                <w:b/>
              </w:rPr>
              <w:t>Don’t know</w:t>
            </w:r>
          </w:p>
        </w:tc>
      </w:tr>
      <w:tr w:rsidR="00C87ACF" w14:paraId="48F24436" w14:textId="77777777" w:rsidTr="00817C11">
        <w:trPr>
          <w:cantSplit/>
        </w:trPr>
        <w:tc>
          <w:tcPr>
            <w:tcW w:w="1970" w:type="dxa"/>
          </w:tcPr>
          <w:p w14:paraId="7DFDA5BA" w14:textId="77777777" w:rsidR="00C87ACF" w:rsidRDefault="00C87ACF" w:rsidP="00C605FF">
            <w:pPr>
              <w:pStyle w:val="TD"/>
              <w:jc w:val="center"/>
            </w:pPr>
          </w:p>
        </w:tc>
        <w:tc>
          <w:tcPr>
            <w:tcW w:w="1970" w:type="dxa"/>
            <w:shd w:val="clear" w:color="auto" w:fill="auto"/>
          </w:tcPr>
          <w:p w14:paraId="656ED293" w14:textId="138F5D5E" w:rsidR="00C87ACF" w:rsidRDefault="00C87ACF" w:rsidP="00C605FF">
            <w:pPr>
              <w:pStyle w:val="TD"/>
              <w:jc w:val="center"/>
            </w:pPr>
          </w:p>
        </w:tc>
        <w:tc>
          <w:tcPr>
            <w:tcW w:w="1971" w:type="dxa"/>
            <w:shd w:val="clear" w:color="auto" w:fill="auto"/>
          </w:tcPr>
          <w:p w14:paraId="67912F96" w14:textId="77777777" w:rsidR="00C87ACF" w:rsidRDefault="00C87ACF" w:rsidP="00C605FF">
            <w:pPr>
              <w:pStyle w:val="TD"/>
              <w:jc w:val="center"/>
            </w:pPr>
          </w:p>
        </w:tc>
        <w:tc>
          <w:tcPr>
            <w:tcW w:w="1971" w:type="dxa"/>
            <w:shd w:val="clear" w:color="auto" w:fill="auto"/>
          </w:tcPr>
          <w:p w14:paraId="47DB73B2" w14:textId="77777777" w:rsidR="00C87ACF" w:rsidRDefault="00C87ACF" w:rsidP="00C605FF">
            <w:pPr>
              <w:pStyle w:val="TD"/>
              <w:jc w:val="center"/>
            </w:pPr>
          </w:p>
        </w:tc>
      </w:tr>
      <w:tr w:rsidR="00C87ACF" w14:paraId="416D822A" w14:textId="77777777" w:rsidTr="00817C11">
        <w:trPr>
          <w:cantSplit/>
        </w:trPr>
        <w:tc>
          <w:tcPr>
            <w:tcW w:w="1970" w:type="dxa"/>
          </w:tcPr>
          <w:p w14:paraId="73FEB67D" w14:textId="77777777" w:rsidR="00C87ACF" w:rsidRDefault="00C87ACF" w:rsidP="00C605FF">
            <w:pPr>
              <w:pStyle w:val="TD"/>
              <w:jc w:val="center"/>
            </w:pPr>
          </w:p>
        </w:tc>
        <w:tc>
          <w:tcPr>
            <w:tcW w:w="1970" w:type="dxa"/>
            <w:shd w:val="clear" w:color="auto" w:fill="auto"/>
          </w:tcPr>
          <w:p w14:paraId="0DABC995" w14:textId="77777777" w:rsidR="00C87ACF" w:rsidRDefault="00C87ACF" w:rsidP="00C605FF">
            <w:pPr>
              <w:pStyle w:val="TD"/>
              <w:jc w:val="center"/>
            </w:pPr>
          </w:p>
        </w:tc>
        <w:tc>
          <w:tcPr>
            <w:tcW w:w="1971" w:type="dxa"/>
            <w:shd w:val="clear" w:color="auto" w:fill="auto"/>
          </w:tcPr>
          <w:p w14:paraId="12610976" w14:textId="77777777" w:rsidR="00C87ACF" w:rsidRDefault="00C87ACF" w:rsidP="00C605FF">
            <w:pPr>
              <w:pStyle w:val="TD"/>
              <w:jc w:val="center"/>
            </w:pPr>
          </w:p>
        </w:tc>
        <w:tc>
          <w:tcPr>
            <w:tcW w:w="1971" w:type="dxa"/>
            <w:shd w:val="clear" w:color="auto" w:fill="auto"/>
          </w:tcPr>
          <w:p w14:paraId="2FB4AD6A" w14:textId="77777777" w:rsidR="00C87ACF" w:rsidRDefault="00C87ACF" w:rsidP="00C605FF">
            <w:pPr>
              <w:pStyle w:val="TD"/>
              <w:jc w:val="center"/>
            </w:pPr>
          </w:p>
        </w:tc>
      </w:tr>
      <w:tr w:rsidR="00C87ACF" w14:paraId="0CB52647" w14:textId="77777777" w:rsidTr="00817C11">
        <w:trPr>
          <w:cantSplit/>
        </w:trPr>
        <w:tc>
          <w:tcPr>
            <w:tcW w:w="1970" w:type="dxa"/>
          </w:tcPr>
          <w:p w14:paraId="1EB7BABD" w14:textId="77777777" w:rsidR="00C87ACF" w:rsidRDefault="00C87ACF" w:rsidP="00C605FF">
            <w:pPr>
              <w:pStyle w:val="TD"/>
              <w:jc w:val="center"/>
            </w:pPr>
          </w:p>
        </w:tc>
        <w:tc>
          <w:tcPr>
            <w:tcW w:w="1970" w:type="dxa"/>
            <w:shd w:val="clear" w:color="auto" w:fill="auto"/>
          </w:tcPr>
          <w:p w14:paraId="0983AD92" w14:textId="77777777" w:rsidR="00C87ACF" w:rsidRDefault="00C87ACF" w:rsidP="00C605FF">
            <w:pPr>
              <w:pStyle w:val="TD"/>
              <w:jc w:val="center"/>
            </w:pPr>
          </w:p>
        </w:tc>
        <w:tc>
          <w:tcPr>
            <w:tcW w:w="1971" w:type="dxa"/>
            <w:shd w:val="clear" w:color="auto" w:fill="auto"/>
          </w:tcPr>
          <w:p w14:paraId="1BA66367" w14:textId="77777777" w:rsidR="00C87ACF" w:rsidRDefault="00C87ACF" w:rsidP="00C605FF">
            <w:pPr>
              <w:pStyle w:val="TD"/>
              <w:jc w:val="center"/>
            </w:pPr>
          </w:p>
        </w:tc>
        <w:tc>
          <w:tcPr>
            <w:tcW w:w="1971" w:type="dxa"/>
            <w:shd w:val="clear" w:color="auto" w:fill="auto"/>
          </w:tcPr>
          <w:p w14:paraId="59402415" w14:textId="77777777" w:rsidR="00C87ACF" w:rsidRDefault="00C87ACF" w:rsidP="00C605FF">
            <w:pPr>
              <w:pStyle w:val="TD"/>
              <w:jc w:val="center"/>
            </w:pPr>
          </w:p>
        </w:tc>
      </w:tr>
      <w:tr w:rsidR="00C87ACF" w14:paraId="05C8ABE0" w14:textId="77777777" w:rsidTr="00817C11">
        <w:trPr>
          <w:cantSplit/>
        </w:trPr>
        <w:tc>
          <w:tcPr>
            <w:tcW w:w="1970" w:type="dxa"/>
          </w:tcPr>
          <w:p w14:paraId="4B21948F" w14:textId="77777777" w:rsidR="00C87ACF" w:rsidRDefault="00C87ACF" w:rsidP="00C605FF">
            <w:pPr>
              <w:pStyle w:val="TD"/>
              <w:jc w:val="center"/>
            </w:pPr>
          </w:p>
        </w:tc>
        <w:tc>
          <w:tcPr>
            <w:tcW w:w="1970" w:type="dxa"/>
            <w:shd w:val="clear" w:color="auto" w:fill="auto"/>
          </w:tcPr>
          <w:p w14:paraId="624D1F7E" w14:textId="77777777" w:rsidR="00C87ACF" w:rsidRDefault="00C87ACF" w:rsidP="00C605FF">
            <w:pPr>
              <w:pStyle w:val="TD"/>
              <w:jc w:val="center"/>
            </w:pPr>
          </w:p>
        </w:tc>
        <w:tc>
          <w:tcPr>
            <w:tcW w:w="1971" w:type="dxa"/>
            <w:shd w:val="clear" w:color="auto" w:fill="auto"/>
          </w:tcPr>
          <w:p w14:paraId="43BE140B" w14:textId="77777777" w:rsidR="00C87ACF" w:rsidRDefault="00C87ACF" w:rsidP="00C605FF">
            <w:pPr>
              <w:pStyle w:val="TD"/>
              <w:jc w:val="center"/>
            </w:pPr>
          </w:p>
        </w:tc>
        <w:tc>
          <w:tcPr>
            <w:tcW w:w="1971" w:type="dxa"/>
            <w:shd w:val="clear" w:color="auto" w:fill="auto"/>
          </w:tcPr>
          <w:p w14:paraId="6E13B9B8" w14:textId="77777777" w:rsidR="00C87ACF" w:rsidRDefault="00C87ACF" w:rsidP="00C605FF">
            <w:pPr>
              <w:pStyle w:val="TD"/>
              <w:jc w:val="center"/>
            </w:pPr>
          </w:p>
        </w:tc>
      </w:tr>
    </w:tbl>
    <w:p w14:paraId="112FAF93" w14:textId="77777777" w:rsidR="00A105D3" w:rsidRDefault="00A105D3" w:rsidP="00A93DD8">
      <w:pPr>
        <w:pStyle w:val="BodyText"/>
        <w:spacing w:after="120"/>
        <w:rPr>
          <w:b/>
        </w:rPr>
      </w:pPr>
    </w:p>
    <w:p w14:paraId="1C99FC1A" w14:textId="64271539" w:rsidR="00B70706" w:rsidRDefault="00B70706" w:rsidP="07E86624">
      <w:pPr>
        <w:pStyle w:val="BodyText"/>
        <w:spacing w:after="120"/>
        <w:rPr>
          <w:b/>
          <w:bCs/>
        </w:rPr>
      </w:pPr>
      <w:r w:rsidRPr="07E86624">
        <w:rPr>
          <w:b/>
          <w:bCs/>
        </w:rPr>
        <w:t>Q</w:t>
      </w:r>
      <w:r w:rsidR="00C85AE0" w:rsidRPr="07E86624">
        <w:rPr>
          <w:b/>
          <w:bCs/>
        </w:rPr>
        <w:t xml:space="preserve">5. </w:t>
      </w:r>
      <w:r w:rsidRPr="07E86624">
        <w:rPr>
          <w:b/>
          <w:bCs/>
        </w:rPr>
        <w:t>Please give details</w:t>
      </w:r>
      <w:r w:rsidR="00B73878" w:rsidRPr="07E86624">
        <w:rPr>
          <w:b/>
          <w:bCs/>
        </w:rPr>
        <w:t xml:space="preserve"> of why you could not continue your activity</w:t>
      </w:r>
      <w:r w:rsidR="006039D2" w:rsidRPr="07E86624">
        <w:rPr>
          <w:b/>
          <w:bCs/>
        </w:rPr>
        <w:t xml:space="preserve"> if you could no longer acquire, import, possess, or use the regulated explosive precursors you have indicated above. </w:t>
      </w:r>
    </w:p>
    <w:p w14:paraId="10A2ED6D" w14:textId="77777777" w:rsidR="00B70706" w:rsidRDefault="00B70706" w:rsidP="00A93DD8">
      <w:pPr>
        <w:pStyle w:val="BodyText"/>
        <w:spacing w:after="120"/>
        <w:rPr>
          <w:b/>
        </w:rPr>
      </w:pPr>
    </w:p>
    <w:p w14:paraId="6D6F59B7" w14:textId="71BDCD6F" w:rsidR="00A105D3" w:rsidRDefault="00A105D3" w:rsidP="00A93DD8">
      <w:pPr>
        <w:pStyle w:val="BodyText"/>
        <w:spacing w:after="120"/>
        <w:rPr>
          <w:b/>
        </w:rPr>
      </w:pPr>
      <w:r>
        <w:rPr>
          <w:b/>
        </w:rPr>
        <w:t>Q</w:t>
      </w:r>
      <w:r w:rsidR="00C85AE0">
        <w:rPr>
          <w:b/>
        </w:rPr>
        <w:t>6</w:t>
      </w:r>
      <w:r>
        <w:rPr>
          <w:b/>
        </w:rPr>
        <w:t>. Could you use an alternative substance or lower concentration to continue your activity?</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0"/>
        <w:gridCol w:w="1971"/>
        <w:gridCol w:w="1971"/>
      </w:tblGrid>
      <w:tr w:rsidR="00C87ACF" w:rsidRPr="008D32D7" w14:paraId="0B2778E4" w14:textId="77777777" w:rsidTr="00817C11">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43F85C91" w14:textId="77777777" w:rsidR="00C87ACF" w:rsidRDefault="00C87ACF" w:rsidP="00817C11">
            <w:pPr>
              <w:pStyle w:val="TD"/>
              <w:jc w:val="center"/>
              <w:rPr>
                <w:b/>
              </w:rPr>
            </w:pPr>
            <w:r>
              <w:rPr>
                <w:b/>
              </w:rPr>
              <w:t>Regulated explosive precursor</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A03F8A6" w14:textId="77777777" w:rsidR="00C87ACF" w:rsidRPr="008D32D7" w:rsidRDefault="00C87ACF" w:rsidP="00817C11">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566C734" w14:textId="77777777" w:rsidR="00C87ACF" w:rsidRPr="008D32D7" w:rsidRDefault="00C87ACF" w:rsidP="00817C11">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2F4FA00" w14:textId="77777777" w:rsidR="00C87ACF" w:rsidRPr="008D32D7" w:rsidRDefault="00C87ACF" w:rsidP="00817C11">
            <w:pPr>
              <w:pStyle w:val="TD"/>
              <w:jc w:val="center"/>
              <w:rPr>
                <w:b/>
              </w:rPr>
            </w:pPr>
            <w:r>
              <w:rPr>
                <w:b/>
              </w:rPr>
              <w:t>Don’t know</w:t>
            </w:r>
          </w:p>
        </w:tc>
      </w:tr>
      <w:tr w:rsidR="00C87ACF" w14:paraId="0AE336E2" w14:textId="77777777" w:rsidTr="00817C11">
        <w:trPr>
          <w:cantSplit/>
        </w:trPr>
        <w:tc>
          <w:tcPr>
            <w:tcW w:w="1970" w:type="dxa"/>
          </w:tcPr>
          <w:p w14:paraId="045580BA" w14:textId="77777777" w:rsidR="00C87ACF" w:rsidRDefault="00C87ACF" w:rsidP="00817C11">
            <w:pPr>
              <w:pStyle w:val="TD"/>
              <w:jc w:val="center"/>
            </w:pPr>
          </w:p>
        </w:tc>
        <w:tc>
          <w:tcPr>
            <w:tcW w:w="1970" w:type="dxa"/>
            <w:shd w:val="clear" w:color="auto" w:fill="auto"/>
          </w:tcPr>
          <w:p w14:paraId="5F380506" w14:textId="77777777" w:rsidR="00C87ACF" w:rsidRDefault="00C87ACF" w:rsidP="00817C11">
            <w:pPr>
              <w:pStyle w:val="TD"/>
              <w:jc w:val="center"/>
            </w:pPr>
          </w:p>
        </w:tc>
        <w:tc>
          <w:tcPr>
            <w:tcW w:w="1971" w:type="dxa"/>
            <w:shd w:val="clear" w:color="auto" w:fill="auto"/>
          </w:tcPr>
          <w:p w14:paraId="0325A13C" w14:textId="77777777" w:rsidR="00C87ACF" w:rsidRDefault="00C87ACF" w:rsidP="00817C11">
            <w:pPr>
              <w:pStyle w:val="TD"/>
              <w:jc w:val="center"/>
            </w:pPr>
          </w:p>
        </w:tc>
        <w:tc>
          <w:tcPr>
            <w:tcW w:w="1971" w:type="dxa"/>
            <w:shd w:val="clear" w:color="auto" w:fill="auto"/>
          </w:tcPr>
          <w:p w14:paraId="55A73684" w14:textId="77777777" w:rsidR="00C87ACF" w:rsidRDefault="00C87ACF" w:rsidP="00817C11">
            <w:pPr>
              <w:pStyle w:val="TD"/>
              <w:jc w:val="center"/>
            </w:pPr>
          </w:p>
        </w:tc>
      </w:tr>
      <w:tr w:rsidR="00C87ACF" w14:paraId="06EA445B" w14:textId="77777777" w:rsidTr="00817C11">
        <w:trPr>
          <w:cantSplit/>
        </w:trPr>
        <w:tc>
          <w:tcPr>
            <w:tcW w:w="1970" w:type="dxa"/>
          </w:tcPr>
          <w:p w14:paraId="49BD26CF" w14:textId="77777777" w:rsidR="00C87ACF" w:rsidRDefault="00C87ACF" w:rsidP="00817C11">
            <w:pPr>
              <w:pStyle w:val="TD"/>
              <w:jc w:val="center"/>
            </w:pPr>
          </w:p>
        </w:tc>
        <w:tc>
          <w:tcPr>
            <w:tcW w:w="1970" w:type="dxa"/>
            <w:shd w:val="clear" w:color="auto" w:fill="auto"/>
          </w:tcPr>
          <w:p w14:paraId="7886C191" w14:textId="77777777" w:rsidR="00C87ACF" w:rsidRDefault="00C87ACF" w:rsidP="00817C11">
            <w:pPr>
              <w:pStyle w:val="TD"/>
              <w:jc w:val="center"/>
            </w:pPr>
          </w:p>
        </w:tc>
        <w:tc>
          <w:tcPr>
            <w:tcW w:w="1971" w:type="dxa"/>
            <w:shd w:val="clear" w:color="auto" w:fill="auto"/>
          </w:tcPr>
          <w:p w14:paraId="64BCC6DE" w14:textId="77777777" w:rsidR="00C87ACF" w:rsidRDefault="00C87ACF" w:rsidP="00817C11">
            <w:pPr>
              <w:pStyle w:val="TD"/>
              <w:jc w:val="center"/>
            </w:pPr>
          </w:p>
        </w:tc>
        <w:tc>
          <w:tcPr>
            <w:tcW w:w="1971" w:type="dxa"/>
            <w:shd w:val="clear" w:color="auto" w:fill="auto"/>
          </w:tcPr>
          <w:p w14:paraId="392621C5" w14:textId="77777777" w:rsidR="00C87ACF" w:rsidRDefault="00C87ACF" w:rsidP="00817C11">
            <w:pPr>
              <w:pStyle w:val="TD"/>
              <w:jc w:val="center"/>
            </w:pPr>
          </w:p>
        </w:tc>
      </w:tr>
      <w:tr w:rsidR="00C87ACF" w14:paraId="4EA8DC43" w14:textId="77777777" w:rsidTr="00817C11">
        <w:trPr>
          <w:cantSplit/>
        </w:trPr>
        <w:tc>
          <w:tcPr>
            <w:tcW w:w="1970" w:type="dxa"/>
          </w:tcPr>
          <w:p w14:paraId="644D1CF7" w14:textId="77777777" w:rsidR="00C87ACF" w:rsidRDefault="00C87ACF" w:rsidP="00817C11">
            <w:pPr>
              <w:pStyle w:val="TD"/>
              <w:jc w:val="center"/>
            </w:pPr>
          </w:p>
        </w:tc>
        <w:tc>
          <w:tcPr>
            <w:tcW w:w="1970" w:type="dxa"/>
            <w:shd w:val="clear" w:color="auto" w:fill="auto"/>
          </w:tcPr>
          <w:p w14:paraId="7D5D1BA0" w14:textId="77777777" w:rsidR="00C87ACF" w:rsidRDefault="00C87ACF" w:rsidP="00817C11">
            <w:pPr>
              <w:pStyle w:val="TD"/>
              <w:jc w:val="center"/>
            </w:pPr>
          </w:p>
        </w:tc>
        <w:tc>
          <w:tcPr>
            <w:tcW w:w="1971" w:type="dxa"/>
            <w:shd w:val="clear" w:color="auto" w:fill="auto"/>
          </w:tcPr>
          <w:p w14:paraId="77F9B88A" w14:textId="77777777" w:rsidR="00C87ACF" w:rsidRDefault="00C87ACF" w:rsidP="00817C11">
            <w:pPr>
              <w:pStyle w:val="TD"/>
              <w:jc w:val="center"/>
            </w:pPr>
          </w:p>
        </w:tc>
        <w:tc>
          <w:tcPr>
            <w:tcW w:w="1971" w:type="dxa"/>
            <w:shd w:val="clear" w:color="auto" w:fill="auto"/>
          </w:tcPr>
          <w:p w14:paraId="42298A3B" w14:textId="77777777" w:rsidR="00C87ACF" w:rsidRDefault="00C87ACF" w:rsidP="00817C11">
            <w:pPr>
              <w:pStyle w:val="TD"/>
              <w:jc w:val="center"/>
            </w:pPr>
          </w:p>
        </w:tc>
      </w:tr>
      <w:tr w:rsidR="00C87ACF" w14:paraId="7A525194" w14:textId="77777777" w:rsidTr="00817C11">
        <w:trPr>
          <w:cantSplit/>
        </w:trPr>
        <w:tc>
          <w:tcPr>
            <w:tcW w:w="1970" w:type="dxa"/>
          </w:tcPr>
          <w:p w14:paraId="3F16E695" w14:textId="77777777" w:rsidR="00C87ACF" w:rsidRDefault="00C87ACF" w:rsidP="00817C11">
            <w:pPr>
              <w:pStyle w:val="TD"/>
              <w:jc w:val="center"/>
            </w:pPr>
          </w:p>
        </w:tc>
        <w:tc>
          <w:tcPr>
            <w:tcW w:w="1970" w:type="dxa"/>
            <w:shd w:val="clear" w:color="auto" w:fill="auto"/>
          </w:tcPr>
          <w:p w14:paraId="6C98BFB6" w14:textId="77777777" w:rsidR="00C87ACF" w:rsidRDefault="00C87ACF" w:rsidP="00817C11">
            <w:pPr>
              <w:pStyle w:val="TD"/>
              <w:jc w:val="center"/>
            </w:pPr>
          </w:p>
        </w:tc>
        <w:tc>
          <w:tcPr>
            <w:tcW w:w="1971" w:type="dxa"/>
            <w:shd w:val="clear" w:color="auto" w:fill="auto"/>
          </w:tcPr>
          <w:p w14:paraId="3AFFA44D" w14:textId="77777777" w:rsidR="00C87ACF" w:rsidRDefault="00C87ACF" w:rsidP="00817C11">
            <w:pPr>
              <w:pStyle w:val="TD"/>
              <w:jc w:val="center"/>
            </w:pPr>
          </w:p>
        </w:tc>
        <w:tc>
          <w:tcPr>
            <w:tcW w:w="1971" w:type="dxa"/>
            <w:shd w:val="clear" w:color="auto" w:fill="auto"/>
          </w:tcPr>
          <w:p w14:paraId="7C4EE91F" w14:textId="77777777" w:rsidR="00C87ACF" w:rsidRDefault="00C87ACF" w:rsidP="00817C11">
            <w:pPr>
              <w:pStyle w:val="TD"/>
              <w:jc w:val="center"/>
            </w:pPr>
          </w:p>
        </w:tc>
      </w:tr>
    </w:tbl>
    <w:p w14:paraId="4094AC78" w14:textId="77777777" w:rsidR="00A105D3" w:rsidRDefault="00A105D3" w:rsidP="00A93DD8">
      <w:pPr>
        <w:pStyle w:val="BodyText"/>
        <w:spacing w:after="120"/>
        <w:rPr>
          <w:b/>
        </w:rPr>
      </w:pPr>
    </w:p>
    <w:p w14:paraId="22A949E8" w14:textId="31FDB749" w:rsidR="00147817" w:rsidRDefault="00193F49" w:rsidP="00A93DD8">
      <w:pPr>
        <w:pStyle w:val="BodyText"/>
        <w:spacing w:after="120"/>
        <w:rPr>
          <w:b/>
        </w:rPr>
      </w:pPr>
      <w:r>
        <w:rPr>
          <w:b/>
        </w:rPr>
        <w:lastRenderedPageBreak/>
        <w:t>Q</w:t>
      </w:r>
      <w:r w:rsidR="00C85AE0">
        <w:rPr>
          <w:b/>
        </w:rPr>
        <w:t>7</w:t>
      </w:r>
      <w:r>
        <w:rPr>
          <w:b/>
        </w:rPr>
        <w:t>. Please give details</w:t>
      </w:r>
      <w:r w:rsidR="00C87ACF">
        <w:rPr>
          <w:b/>
        </w:rPr>
        <w:t xml:space="preserve">, i.e. the name and concentration of the alternative substance or the lower concentration of the current substance. </w:t>
      </w:r>
    </w:p>
    <w:p w14:paraId="5384FE08" w14:textId="77777777" w:rsidR="00193F49" w:rsidRDefault="00193F49" w:rsidP="00A93DD8">
      <w:pPr>
        <w:pStyle w:val="BodyText"/>
        <w:spacing w:after="120"/>
        <w:rPr>
          <w:b/>
        </w:rPr>
      </w:pPr>
    </w:p>
    <w:p w14:paraId="30124DF3" w14:textId="77777777" w:rsidR="00193F49" w:rsidRDefault="00193F49" w:rsidP="00A93DD8">
      <w:pPr>
        <w:pStyle w:val="BodyText"/>
        <w:spacing w:after="120"/>
        <w:rPr>
          <w:b/>
        </w:rPr>
      </w:pPr>
    </w:p>
    <w:p w14:paraId="49454356" w14:textId="04C316E0" w:rsidR="00193F49" w:rsidRDefault="00193F49" w:rsidP="00A93DD8">
      <w:pPr>
        <w:pStyle w:val="BodyText"/>
        <w:spacing w:after="120"/>
        <w:rPr>
          <w:b/>
        </w:rPr>
      </w:pPr>
      <w:r>
        <w:rPr>
          <w:b/>
        </w:rPr>
        <w:t>Q</w:t>
      </w:r>
      <w:r w:rsidR="00C85AE0">
        <w:rPr>
          <w:b/>
        </w:rPr>
        <w:t>8</w:t>
      </w:r>
      <w:r>
        <w:rPr>
          <w:b/>
        </w:rPr>
        <w:t>. Does the alternative substance or lower concentration cost more or less than the substance or concentration you use or intend to use?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0"/>
        <w:gridCol w:w="1971"/>
        <w:gridCol w:w="1971"/>
      </w:tblGrid>
      <w:tr w:rsidR="00474C89" w:rsidRPr="008D32D7" w14:paraId="7658256D" w14:textId="77777777" w:rsidTr="00817C11">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3074B500" w14:textId="314B990F" w:rsidR="00474C89" w:rsidRDefault="00474C89" w:rsidP="00C605FF">
            <w:pPr>
              <w:pStyle w:val="TD"/>
              <w:jc w:val="center"/>
              <w:rPr>
                <w:b/>
              </w:rPr>
            </w:pPr>
            <w:r>
              <w:rPr>
                <w:b/>
              </w:rPr>
              <w:t>R</w:t>
            </w:r>
            <w:r w:rsidR="00B44D3D">
              <w:rPr>
                <w:b/>
              </w:rPr>
              <w:t xml:space="preserve">egulated explosive precursor </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1350ED7" w14:textId="5D8ACA03" w:rsidR="00474C89" w:rsidRPr="008D32D7" w:rsidRDefault="00474C89" w:rsidP="00C605FF">
            <w:pPr>
              <w:pStyle w:val="TD"/>
              <w:jc w:val="center"/>
              <w:rPr>
                <w:b/>
              </w:rPr>
            </w:pPr>
            <w:r>
              <w:rPr>
                <w:b/>
              </w:rPr>
              <w:t>More</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B87045A" w14:textId="77777777" w:rsidR="00474C89" w:rsidRPr="008D32D7" w:rsidRDefault="00474C89" w:rsidP="00C605FF">
            <w:pPr>
              <w:pStyle w:val="TD"/>
              <w:jc w:val="center"/>
              <w:rPr>
                <w:b/>
              </w:rPr>
            </w:pPr>
            <w:r>
              <w:rPr>
                <w:b/>
              </w:rPr>
              <w:t>Less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5BEDE05" w14:textId="77777777" w:rsidR="00474C89" w:rsidRPr="008D32D7" w:rsidRDefault="00474C89" w:rsidP="00C605FF">
            <w:pPr>
              <w:pStyle w:val="TD"/>
              <w:jc w:val="center"/>
              <w:rPr>
                <w:b/>
              </w:rPr>
            </w:pPr>
            <w:r>
              <w:rPr>
                <w:b/>
              </w:rPr>
              <w:t>Don’t know</w:t>
            </w:r>
          </w:p>
        </w:tc>
      </w:tr>
      <w:tr w:rsidR="00474C89" w14:paraId="39166BB5" w14:textId="77777777" w:rsidTr="00817C11">
        <w:trPr>
          <w:cantSplit/>
        </w:trPr>
        <w:tc>
          <w:tcPr>
            <w:tcW w:w="1970" w:type="dxa"/>
          </w:tcPr>
          <w:p w14:paraId="14711CE3" w14:textId="77777777" w:rsidR="00474C89" w:rsidRDefault="00474C89" w:rsidP="00C605FF">
            <w:pPr>
              <w:pStyle w:val="TD"/>
              <w:jc w:val="center"/>
            </w:pPr>
          </w:p>
        </w:tc>
        <w:tc>
          <w:tcPr>
            <w:tcW w:w="1970" w:type="dxa"/>
            <w:shd w:val="clear" w:color="auto" w:fill="auto"/>
          </w:tcPr>
          <w:p w14:paraId="2EA0CEF8" w14:textId="085087A9" w:rsidR="00474C89" w:rsidRDefault="00474C89" w:rsidP="00C605FF">
            <w:pPr>
              <w:pStyle w:val="TD"/>
              <w:jc w:val="center"/>
            </w:pPr>
          </w:p>
        </w:tc>
        <w:tc>
          <w:tcPr>
            <w:tcW w:w="1971" w:type="dxa"/>
            <w:shd w:val="clear" w:color="auto" w:fill="auto"/>
          </w:tcPr>
          <w:p w14:paraId="6A30CA0C" w14:textId="77777777" w:rsidR="00474C89" w:rsidRDefault="00474C89" w:rsidP="00C605FF">
            <w:pPr>
              <w:pStyle w:val="TD"/>
              <w:jc w:val="center"/>
            </w:pPr>
          </w:p>
        </w:tc>
        <w:tc>
          <w:tcPr>
            <w:tcW w:w="1971" w:type="dxa"/>
            <w:shd w:val="clear" w:color="auto" w:fill="auto"/>
          </w:tcPr>
          <w:p w14:paraId="6CC412E9" w14:textId="77777777" w:rsidR="00474C89" w:rsidRDefault="00474C89" w:rsidP="00C605FF">
            <w:pPr>
              <w:pStyle w:val="TD"/>
              <w:jc w:val="center"/>
            </w:pPr>
          </w:p>
        </w:tc>
      </w:tr>
      <w:tr w:rsidR="00B44D3D" w14:paraId="4948A1EF" w14:textId="77777777" w:rsidTr="00817C11">
        <w:trPr>
          <w:cantSplit/>
        </w:trPr>
        <w:tc>
          <w:tcPr>
            <w:tcW w:w="1970" w:type="dxa"/>
          </w:tcPr>
          <w:p w14:paraId="65D0F46F" w14:textId="77777777" w:rsidR="00B44D3D" w:rsidRDefault="00B44D3D" w:rsidP="00C605FF">
            <w:pPr>
              <w:pStyle w:val="TD"/>
              <w:jc w:val="center"/>
            </w:pPr>
          </w:p>
        </w:tc>
        <w:tc>
          <w:tcPr>
            <w:tcW w:w="1970" w:type="dxa"/>
            <w:shd w:val="clear" w:color="auto" w:fill="auto"/>
          </w:tcPr>
          <w:p w14:paraId="1C3E2E07" w14:textId="77777777" w:rsidR="00B44D3D" w:rsidRDefault="00B44D3D" w:rsidP="00C605FF">
            <w:pPr>
              <w:pStyle w:val="TD"/>
              <w:jc w:val="center"/>
            </w:pPr>
          </w:p>
        </w:tc>
        <w:tc>
          <w:tcPr>
            <w:tcW w:w="1971" w:type="dxa"/>
            <w:shd w:val="clear" w:color="auto" w:fill="auto"/>
          </w:tcPr>
          <w:p w14:paraId="18788502" w14:textId="77777777" w:rsidR="00B44D3D" w:rsidRDefault="00B44D3D" w:rsidP="00C605FF">
            <w:pPr>
              <w:pStyle w:val="TD"/>
              <w:jc w:val="center"/>
            </w:pPr>
          </w:p>
        </w:tc>
        <w:tc>
          <w:tcPr>
            <w:tcW w:w="1971" w:type="dxa"/>
            <w:shd w:val="clear" w:color="auto" w:fill="auto"/>
          </w:tcPr>
          <w:p w14:paraId="6293559F" w14:textId="77777777" w:rsidR="00B44D3D" w:rsidRDefault="00B44D3D" w:rsidP="00C605FF">
            <w:pPr>
              <w:pStyle w:val="TD"/>
              <w:jc w:val="center"/>
            </w:pPr>
          </w:p>
        </w:tc>
      </w:tr>
      <w:tr w:rsidR="00B44D3D" w14:paraId="1628619B" w14:textId="77777777" w:rsidTr="00817C11">
        <w:trPr>
          <w:cantSplit/>
        </w:trPr>
        <w:tc>
          <w:tcPr>
            <w:tcW w:w="1970" w:type="dxa"/>
          </w:tcPr>
          <w:p w14:paraId="7F71D79A" w14:textId="77777777" w:rsidR="00B44D3D" w:rsidRDefault="00B44D3D" w:rsidP="00C605FF">
            <w:pPr>
              <w:pStyle w:val="TD"/>
              <w:jc w:val="center"/>
            </w:pPr>
          </w:p>
        </w:tc>
        <w:tc>
          <w:tcPr>
            <w:tcW w:w="1970" w:type="dxa"/>
            <w:shd w:val="clear" w:color="auto" w:fill="auto"/>
          </w:tcPr>
          <w:p w14:paraId="4D692375" w14:textId="77777777" w:rsidR="00B44D3D" w:rsidRDefault="00B44D3D" w:rsidP="00C605FF">
            <w:pPr>
              <w:pStyle w:val="TD"/>
              <w:jc w:val="center"/>
            </w:pPr>
          </w:p>
        </w:tc>
        <w:tc>
          <w:tcPr>
            <w:tcW w:w="1971" w:type="dxa"/>
            <w:shd w:val="clear" w:color="auto" w:fill="auto"/>
          </w:tcPr>
          <w:p w14:paraId="55822ABA" w14:textId="77777777" w:rsidR="00B44D3D" w:rsidRDefault="00B44D3D" w:rsidP="00C605FF">
            <w:pPr>
              <w:pStyle w:val="TD"/>
              <w:jc w:val="center"/>
            </w:pPr>
          </w:p>
        </w:tc>
        <w:tc>
          <w:tcPr>
            <w:tcW w:w="1971" w:type="dxa"/>
            <w:shd w:val="clear" w:color="auto" w:fill="auto"/>
          </w:tcPr>
          <w:p w14:paraId="7DADF8A2" w14:textId="77777777" w:rsidR="00B44D3D" w:rsidRDefault="00B44D3D" w:rsidP="00C605FF">
            <w:pPr>
              <w:pStyle w:val="TD"/>
              <w:jc w:val="center"/>
            </w:pPr>
          </w:p>
        </w:tc>
      </w:tr>
    </w:tbl>
    <w:p w14:paraId="2C2ECA5C" w14:textId="77777777" w:rsidR="00193F49" w:rsidRDefault="00193F49" w:rsidP="00A93DD8">
      <w:pPr>
        <w:pStyle w:val="BodyText"/>
        <w:spacing w:after="120"/>
        <w:rPr>
          <w:b/>
        </w:rPr>
      </w:pPr>
    </w:p>
    <w:p w14:paraId="613BF73A" w14:textId="77777777" w:rsidR="00B44D3D" w:rsidRDefault="00193F49" w:rsidP="00A93DD8">
      <w:pPr>
        <w:pStyle w:val="BodyText"/>
        <w:spacing w:after="120"/>
        <w:rPr>
          <w:b/>
        </w:rPr>
      </w:pPr>
      <w:r>
        <w:rPr>
          <w:b/>
        </w:rPr>
        <w:t>Q</w:t>
      </w:r>
      <w:r w:rsidR="00C85AE0">
        <w:rPr>
          <w:b/>
        </w:rPr>
        <w:t>9</w:t>
      </w:r>
      <w:r>
        <w:rPr>
          <w:b/>
        </w:rPr>
        <w:t xml:space="preserve">. </w:t>
      </w:r>
      <w:r w:rsidR="00B44D3D">
        <w:rPr>
          <w:b/>
        </w:rPr>
        <w:t xml:space="preserve">If the alternative substance or lower concentration costs more, to what extent would this impact your ability to continue engaging in the activity you use it/plan to use it for? </w:t>
      </w:r>
    </w:p>
    <w:p w14:paraId="25D33F1C" w14:textId="77777777" w:rsidR="00B44D3D" w:rsidRDefault="00B44D3D" w:rsidP="00A93DD8">
      <w:pPr>
        <w:pStyle w:val="BodyText"/>
        <w:spacing w:after="120"/>
        <w:rPr>
          <w:b/>
        </w:rPr>
      </w:pPr>
      <w:r>
        <w:rPr>
          <w:b/>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31"/>
        <w:gridCol w:w="1923"/>
        <w:gridCol w:w="1924"/>
        <w:gridCol w:w="1924"/>
        <w:gridCol w:w="1869"/>
      </w:tblGrid>
      <w:tr w:rsidR="00B44D3D" w:rsidRPr="008D32D7" w14:paraId="31F0A7E7" w14:textId="7C055715" w:rsidTr="00B44D3D">
        <w:trPr>
          <w:cantSplit/>
          <w:tblHeader/>
        </w:trPr>
        <w:tc>
          <w:tcPr>
            <w:tcW w:w="1931"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3428D5FC" w14:textId="49EE58EA" w:rsidR="00B44D3D" w:rsidRDefault="00B44D3D" w:rsidP="00B44D3D">
            <w:pPr>
              <w:pStyle w:val="TD"/>
              <w:jc w:val="center"/>
              <w:rPr>
                <w:b/>
              </w:rPr>
            </w:pPr>
            <w:r>
              <w:rPr>
                <w:b/>
              </w:rPr>
              <w:t>Regulated explosive precursor</w:t>
            </w:r>
          </w:p>
        </w:tc>
        <w:tc>
          <w:tcPr>
            <w:tcW w:w="192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DA602F5" w14:textId="5E9AE57F" w:rsidR="00B44D3D" w:rsidRPr="008D32D7" w:rsidRDefault="00B44D3D" w:rsidP="00B44D3D">
            <w:pPr>
              <w:pStyle w:val="TD"/>
              <w:jc w:val="center"/>
              <w:rPr>
                <w:b/>
              </w:rPr>
            </w:pPr>
            <w:r>
              <w:rPr>
                <w:b/>
              </w:rPr>
              <w:t>I would no longer be able to continue the activity</w:t>
            </w:r>
          </w:p>
        </w:tc>
        <w:tc>
          <w:tcPr>
            <w:tcW w:w="192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4CC45C0" w14:textId="2A73C01A" w:rsidR="00B44D3D" w:rsidRPr="008D32D7" w:rsidRDefault="00B44D3D" w:rsidP="00B44D3D">
            <w:pPr>
              <w:pStyle w:val="TD"/>
              <w:jc w:val="center"/>
              <w:rPr>
                <w:b/>
              </w:rPr>
            </w:pPr>
            <w:r>
              <w:rPr>
                <w:b/>
              </w:rPr>
              <w:t>It would severely limit my ability to continue the activity</w:t>
            </w:r>
          </w:p>
        </w:tc>
        <w:tc>
          <w:tcPr>
            <w:tcW w:w="192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B9C9AF0" w14:textId="6B52E0A1" w:rsidR="00B44D3D" w:rsidRPr="008D32D7" w:rsidRDefault="00B44D3D" w:rsidP="00B44D3D">
            <w:pPr>
              <w:pStyle w:val="TD"/>
              <w:jc w:val="center"/>
              <w:rPr>
                <w:b/>
              </w:rPr>
            </w:pPr>
            <w:r>
              <w:rPr>
                <w:b/>
              </w:rPr>
              <w:t>It would slightly limit my ability to continue the activity</w:t>
            </w:r>
          </w:p>
        </w:tc>
        <w:tc>
          <w:tcPr>
            <w:tcW w:w="1869"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73EABE6E" w14:textId="57D5F3A1" w:rsidR="00B44D3D" w:rsidRDefault="00B44D3D" w:rsidP="00B44D3D">
            <w:pPr>
              <w:pStyle w:val="TD"/>
              <w:jc w:val="center"/>
              <w:rPr>
                <w:b/>
              </w:rPr>
            </w:pPr>
            <w:r>
              <w:rPr>
                <w:b/>
              </w:rPr>
              <w:t>It would not limit me</w:t>
            </w:r>
          </w:p>
        </w:tc>
      </w:tr>
      <w:tr w:rsidR="00B44D3D" w14:paraId="4BE77FB5" w14:textId="0F988144" w:rsidTr="00B44D3D">
        <w:trPr>
          <w:cantSplit/>
        </w:trPr>
        <w:tc>
          <w:tcPr>
            <w:tcW w:w="1931" w:type="dxa"/>
          </w:tcPr>
          <w:p w14:paraId="78662407" w14:textId="77777777" w:rsidR="00B44D3D" w:rsidRDefault="00B44D3D" w:rsidP="00817C11">
            <w:pPr>
              <w:pStyle w:val="TD"/>
              <w:jc w:val="center"/>
            </w:pPr>
          </w:p>
        </w:tc>
        <w:tc>
          <w:tcPr>
            <w:tcW w:w="1923" w:type="dxa"/>
            <w:shd w:val="clear" w:color="auto" w:fill="auto"/>
          </w:tcPr>
          <w:p w14:paraId="01811BF4" w14:textId="77777777" w:rsidR="00B44D3D" w:rsidRDefault="00B44D3D" w:rsidP="00817C11">
            <w:pPr>
              <w:pStyle w:val="TD"/>
              <w:jc w:val="center"/>
            </w:pPr>
          </w:p>
        </w:tc>
        <w:tc>
          <w:tcPr>
            <w:tcW w:w="1924" w:type="dxa"/>
            <w:shd w:val="clear" w:color="auto" w:fill="auto"/>
          </w:tcPr>
          <w:p w14:paraId="511A1969" w14:textId="77777777" w:rsidR="00B44D3D" w:rsidRDefault="00B44D3D" w:rsidP="00817C11">
            <w:pPr>
              <w:pStyle w:val="TD"/>
              <w:jc w:val="center"/>
            </w:pPr>
          </w:p>
        </w:tc>
        <w:tc>
          <w:tcPr>
            <w:tcW w:w="1924" w:type="dxa"/>
            <w:shd w:val="clear" w:color="auto" w:fill="auto"/>
          </w:tcPr>
          <w:p w14:paraId="714DACB5" w14:textId="77777777" w:rsidR="00B44D3D" w:rsidRDefault="00B44D3D" w:rsidP="00817C11">
            <w:pPr>
              <w:pStyle w:val="TD"/>
              <w:jc w:val="center"/>
            </w:pPr>
          </w:p>
        </w:tc>
        <w:tc>
          <w:tcPr>
            <w:tcW w:w="1869" w:type="dxa"/>
          </w:tcPr>
          <w:p w14:paraId="68A3D88E" w14:textId="77777777" w:rsidR="00B44D3D" w:rsidRDefault="00B44D3D" w:rsidP="00817C11">
            <w:pPr>
              <w:pStyle w:val="TD"/>
              <w:jc w:val="center"/>
            </w:pPr>
          </w:p>
        </w:tc>
      </w:tr>
      <w:tr w:rsidR="00B44D3D" w14:paraId="5D7E69D4" w14:textId="70B7AB08" w:rsidTr="00B44D3D">
        <w:trPr>
          <w:cantSplit/>
        </w:trPr>
        <w:tc>
          <w:tcPr>
            <w:tcW w:w="1931" w:type="dxa"/>
          </w:tcPr>
          <w:p w14:paraId="0B1B2896" w14:textId="77777777" w:rsidR="00B44D3D" w:rsidRDefault="00B44D3D" w:rsidP="00817C11">
            <w:pPr>
              <w:pStyle w:val="TD"/>
              <w:jc w:val="center"/>
            </w:pPr>
          </w:p>
        </w:tc>
        <w:tc>
          <w:tcPr>
            <w:tcW w:w="1923" w:type="dxa"/>
            <w:shd w:val="clear" w:color="auto" w:fill="auto"/>
          </w:tcPr>
          <w:p w14:paraId="2BF0B033" w14:textId="77777777" w:rsidR="00B44D3D" w:rsidRDefault="00B44D3D" w:rsidP="00817C11">
            <w:pPr>
              <w:pStyle w:val="TD"/>
              <w:jc w:val="center"/>
            </w:pPr>
          </w:p>
        </w:tc>
        <w:tc>
          <w:tcPr>
            <w:tcW w:w="1924" w:type="dxa"/>
            <w:shd w:val="clear" w:color="auto" w:fill="auto"/>
          </w:tcPr>
          <w:p w14:paraId="4BA466B9" w14:textId="77777777" w:rsidR="00B44D3D" w:rsidRDefault="00B44D3D" w:rsidP="00817C11">
            <w:pPr>
              <w:pStyle w:val="TD"/>
              <w:jc w:val="center"/>
            </w:pPr>
          </w:p>
        </w:tc>
        <w:tc>
          <w:tcPr>
            <w:tcW w:w="1924" w:type="dxa"/>
            <w:shd w:val="clear" w:color="auto" w:fill="auto"/>
          </w:tcPr>
          <w:p w14:paraId="7D05AB02" w14:textId="77777777" w:rsidR="00B44D3D" w:rsidRDefault="00B44D3D" w:rsidP="00817C11">
            <w:pPr>
              <w:pStyle w:val="TD"/>
              <w:jc w:val="center"/>
            </w:pPr>
          </w:p>
        </w:tc>
        <w:tc>
          <w:tcPr>
            <w:tcW w:w="1869" w:type="dxa"/>
          </w:tcPr>
          <w:p w14:paraId="51293DE1" w14:textId="77777777" w:rsidR="00B44D3D" w:rsidRDefault="00B44D3D" w:rsidP="00817C11">
            <w:pPr>
              <w:pStyle w:val="TD"/>
              <w:jc w:val="center"/>
            </w:pPr>
          </w:p>
        </w:tc>
      </w:tr>
      <w:tr w:rsidR="00B44D3D" w14:paraId="27DE2E55" w14:textId="3637B0D6" w:rsidTr="00B44D3D">
        <w:trPr>
          <w:cantSplit/>
        </w:trPr>
        <w:tc>
          <w:tcPr>
            <w:tcW w:w="1931" w:type="dxa"/>
          </w:tcPr>
          <w:p w14:paraId="55AEDED4" w14:textId="77777777" w:rsidR="00B44D3D" w:rsidRDefault="00B44D3D" w:rsidP="00817C11">
            <w:pPr>
              <w:pStyle w:val="TD"/>
              <w:jc w:val="center"/>
            </w:pPr>
          </w:p>
        </w:tc>
        <w:tc>
          <w:tcPr>
            <w:tcW w:w="1923" w:type="dxa"/>
            <w:shd w:val="clear" w:color="auto" w:fill="auto"/>
          </w:tcPr>
          <w:p w14:paraId="30A74BAD" w14:textId="77777777" w:rsidR="00B44D3D" w:rsidRDefault="00B44D3D" w:rsidP="00817C11">
            <w:pPr>
              <w:pStyle w:val="TD"/>
              <w:jc w:val="center"/>
            </w:pPr>
          </w:p>
        </w:tc>
        <w:tc>
          <w:tcPr>
            <w:tcW w:w="1924" w:type="dxa"/>
            <w:shd w:val="clear" w:color="auto" w:fill="auto"/>
          </w:tcPr>
          <w:p w14:paraId="1D0EEB77" w14:textId="77777777" w:rsidR="00B44D3D" w:rsidRDefault="00B44D3D" w:rsidP="00817C11">
            <w:pPr>
              <w:pStyle w:val="TD"/>
              <w:jc w:val="center"/>
            </w:pPr>
          </w:p>
        </w:tc>
        <w:tc>
          <w:tcPr>
            <w:tcW w:w="1924" w:type="dxa"/>
            <w:shd w:val="clear" w:color="auto" w:fill="auto"/>
          </w:tcPr>
          <w:p w14:paraId="606BEFDF" w14:textId="77777777" w:rsidR="00B44D3D" w:rsidRDefault="00B44D3D" w:rsidP="00817C11">
            <w:pPr>
              <w:pStyle w:val="TD"/>
              <w:jc w:val="center"/>
            </w:pPr>
          </w:p>
        </w:tc>
        <w:tc>
          <w:tcPr>
            <w:tcW w:w="1869" w:type="dxa"/>
          </w:tcPr>
          <w:p w14:paraId="1187E241" w14:textId="77777777" w:rsidR="00B44D3D" w:rsidRDefault="00B44D3D" w:rsidP="00817C11">
            <w:pPr>
              <w:pStyle w:val="TD"/>
              <w:jc w:val="center"/>
            </w:pPr>
          </w:p>
        </w:tc>
      </w:tr>
    </w:tbl>
    <w:p w14:paraId="1A15E977" w14:textId="6AE9C90F" w:rsidR="00A105D3" w:rsidRDefault="00A105D3" w:rsidP="00A93DD8">
      <w:pPr>
        <w:pStyle w:val="BodyText"/>
        <w:spacing w:after="120"/>
        <w:rPr>
          <w:b/>
        </w:rPr>
      </w:pPr>
    </w:p>
    <w:p w14:paraId="55AA3CFE" w14:textId="2E64D73C" w:rsidR="00193F49" w:rsidRDefault="00193F49" w:rsidP="00A93DD8">
      <w:pPr>
        <w:pStyle w:val="BodyText"/>
        <w:spacing w:after="120"/>
        <w:rPr>
          <w:b/>
        </w:rPr>
      </w:pPr>
    </w:p>
    <w:p w14:paraId="478B032A" w14:textId="3821FC33" w:rsidR="00D42809" w:rsidRDefault="00D42809" w:rsidP="760966B4">
      <w:pPr>
        <w:pStyle w:val="BodyText"/>
        <w:spacing w:after="120"/>
        <w:rPr>
          <w:b/>
          <w:bCs/>
        </w:rPr>
      </w:pPr>
      <w:r w:rsidRPr="745F5CFE">
        <w:rPr>
          <w:b/>
          <w:bCs/>
        </w:rPr>
        <w:t xml:space="preserve">Q10. Do you acquire, import, possess or use any of the proposed regulated explosives precursors outlined on page </w:t>
      </w:r>
      <w:r w:rsidR="00D94217">
        <w:rPr>
          <w:b/>
          <w:bCs/>
        </w:rPr>
        <w:t>7</w:t>
      </w:r>
      <w:r w:rsidRPr="745F5CFE">
        <w:rPr>
          <w:b/>
          <w:bCs/>
        </w:rPr>
        <w:t>?  (Phosphoric Acid, Hydrochloric Acid</w:t>
      </w:r>
      <w:r w:rsidR="00E32745" w:rsidRPr="745F5CFE">
        <w:rPr>
          <w:b/>
          <w:bCs/>
        </w:rPr>
        <w:t>, Hexamine</w:t>
      </w:r>
      <w:r w:rsidRPr="745F5CFE">
        <w:rPr>
          <w:b/>
          <w:bCs/>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D42809" w:rsidRPr="008D32D7" w14:paraId="35374789" w14:textId="77777777" w:rsidTr="009A6EAF">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B052D1D" w14:textId="77777777" w:rsidR="00D42809" w:rsidRPr="008D32D7" w:rsidRDefault="00D42809" w:rsidP="009A6EAF">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0A0769E" w14:textId="77777777" w:rsidR="00D42809" w:rsidRPr="008D32D7" w:rsidRDefault="00D42809" w:rsidP="009A6EAF">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6F3775F" w14:textId="77777777" w:rsidR="00D42809" w:rsidRPr="008D32D7" w:rsidRDefault="00D42809" w:rsidP="009A6EAF">
            <w:pPr>
              <w:pStyle w:val="TD"/>
              <w:jc w:val="center"/>
              <w:rPr>
                <w:b/>
              </w:rPr>
            </w:pPr>
            <w:r>
              <w:rPr>
                <w:b/>
              </w:rPr>
              <w:t>Don’t know</w:t>
            </w:r>
          </w:p>
        </w:tc>
      </w:tr>
      <w:tr w:rsidR="00D42809" w14:paraId="382AB9E9" w14:textId="77777777" w:rsidTr="009A6EAF">
        <w:trPr>
          <w:cantSplit/>
        </w:trPr>
        <w:tc>
          <w:tcPr>
            <w:tcW w:w="1970" w:type="dxa"/>
            <w:shd w:val="clear" w:color="auto" w:fill="auto"/>
          </w:tcPr>
          <w:p w14:paraId="24C02C50" w14:textId="77777777" w:rsidR="00D42809" w:rsidRDefault="00D42809" w:rsidP="009A6EAF">
            <w:pPr>
              <w:pStyle w:val="TD"/>
              <w:jc w:val="center"/>
            </w:pPr>
          </w:p>
        </w:tc>
        <w:tc>
          <w:tcPr>
            <w:tcW w:w="1971" w:type="dxa"/>
            <w:shd w:val="clear" w:color="auto" w:fill="auto"/>
          </w:tcPr>
          <w:p w14:paraId="7B70AEDC" w14:textId="77777777" w:rsidR="00D42809" w:rsidRDefault="00D42809" w:rsidP="009A6EAF">
            <w:pPr>
              <w:pStyle w:val="TD"/>
              <w:jc w:val="center"/>
            </w:pPr>
          </w:p>
        </w:tc>
        <w:tc>
          <w:tcPr>
            <w:tcW w:w="1971" w:type="dxa"/>
            <w:shd w:val="clear" w:color="auto" w:fill="auto"/>
          </w:tcPr>
          <w:p w14:paraId="2CF117CC" w14:textId="77777777" w:rsidR="00D42809" w:rsidRDefault="00D42809" w:rsidP="009A6EAF">
            <w:pPr>
              <w:pStyle w:val="TD"/>
              <w:jc w:val="center"/>
            </w:pPr>
          </w:p>
        </w:tc>
      </w:tr>
    </w:tbl>
    <w:p w14:paraId="5A2B0073" w14:textId="77777777" w:rsidR="00D42809" w:rsidRDefault="00D42809" w:rsidP="00D42809">
      <w:pPr>
        <w:pStyle w:val="BodyText"/>
        <w:spacing w:after="120"/>
        <w:rPr>
          <w:b/>
        </w:rPr>
      </w:pPr>
    </w:p>
    <w:p w14:paraId="3EBD2FB1" w14:textId="0C9830BD" w:rsidR="00D42809" w:rsidRDefault="00D42809" w:rsidP="00D42809">
      <w:pPr>
        <w:pStyle w:val="BodyText"/>
        <w:spacing w:after="120"/>
        <w:rPr>
          <w:b/>
        </w:rPr>
      </w:pPr>
      <w:r>
        <w:rPr>
          <w:b/>
        </w:rPr>
        <w:t>Q11. Do you plan to acquire, import, possess or use any of the proposed regulated explosives precursors in the next 3 years?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D42809" w:rsidRPr="008D32D7" w14:paraId="41CD2AF9" w14:textId="77777777" w:rsidTr="009A6EAF">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ADB7310" w14:textId="77777777" w:rsidR="00D42809" w:rsidRPr="008D32D7" w:rsidRDefault="00D42809" w:rsidP="009A6EAF">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FDA1DE1" w14:textId="77777777" w:rsidR="00D42809" w:rsidRPr="008D32D7" w:rsidRDefault="00D42809" w:rsidP="009A6EAF">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DB91E52" w14:textId="77777777" w:rsidR="00D42809" w:rsidRPr="008D32D7" w:rsidRDefault="00D42809" w:rsidP="009A6EAF">
            <w:pPr>
              <w:pStyle w:val="TD"/>
              <w:jc w:val="center"/>
              <w:rPr>
                <w:b/>
              </w:rPr>
            </w:pPr>
            <w:r>
              <w:rPr>
                <w:b/>
              </w:rPr>
              <w:t>Don’t know</w:t>
            </w:r>
          </w:p>
        </w:tc>
      </w:tr>
      <w:tr w:rsidR="00D42809" w14:paraId="79D51115" w14:textId="77777777" w:rsidTr="009A6EAF">
        <w:trPr>
          <w:cantSplit/>
        </w:trPr>
        <w:tc>
          <w:tcPr>
            <w:tcW w:w="1970" w:type="dxa"/>
            <w:shd w:val="clear" w:color="auto" w:fill="auto"/>
          </w:tcPr>
          <w:p w14:paraId="76F65D9B" w14:textId="77777777" w:rsidR="00D42809" w:rsidRDefault="00D42809" w:rsidP="009A6EAF">
            <w:pPr>
              <w:pStyle w:val="TD"/>
              <w:jc w:val="center"/>
            </w:pPr>
          </w:p>
        </w:tc>
        <w:tc>
          <w:tcPr>
            <w:tcW w:w="1971" w:type="dxa"/>
            <w:shd w:val="clear" w:color="auto" w:fill="auto"/>
          </w:tcPr>
          <w:p w14:paraId="64720AA1" w14:textId="77777777" w:rsidR="00D42809" w:rsidRDefault="00D42809" w:rsidP="009A6EAF">
            <w:pPr>
              <w:pStyle w:val="TD"/>
              <w:jc w:val="center"/>
            </w:pPr>
          </w:p>
        </w:tc>
        <w:tc>
          <w:tcPr>
            <w:tcW w:w="1971" w:type="dxa"/>
            <w:shd w:val="clear" w:color="auto" w:fill="auto"/>
          </w:tcPr>
          <w:p w14:paraId="060E9E21" w14:textId="77777777" w:rsidR="00D42809" w:rsidRDefault="00D42809" w:rsidP="009A6EAF">
            <w:pPr>
              <w:pStyle w:val="TD"/>
              <w:jc w:val="center"/>
            </w:pPr>
          </w:p>
        </w:tc>
      </w:tr>
    </w:tbl>
    <w:p w14:paraId="7DFD3C33" w14:textId="77777777" w:rsidR="00D42809" w:rsidRDefault="00D42809" w:rsidP="00D42809">
      <w:pPr>
        <w:pStyle w:val="BodyText"/>
        <w:spacing w:after="120"/>
        <w:rPr>
          <w:b/>
        </w:rPr>
      </w:pPr>
    </w:p>
    <w:p w14:paraId="76FB6E2E" w14:textId="672DCA65" w:rsidR="00D42809" w:rsidRDefault="00D42809" w:rsidP="00D42809">
      <w:pPr>
        <w:pStyle w:val="BodyText"/>
        <w:spacing w:after="120"/>
        <w:rPr>
          <w:b/>
        </w:rPr>
      </w:pPr>
      <w:r>
        <w:rPr>
          <w:b/>
        </w:rPr>
        <w:lastRenderedPageBreak/>
        <w:t>Q12. If the answer to Q10 Or Q11 is yes, which proposed regulated explosives precursors do you already or intend to acquire, import, possess or use, at what concentration and for what purpose?</w:t>
      </w:r>
    </w:p>
    <w:p w14:paraId="6DA1D7CF" w14:textId="74E1172F" w:rsidR="00D42809" w:rsidRDefault="00D42809" w:rsidP="00A93DD8">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133"/>
        <w:gridCol w:w="1691"/>
        <w:gridCol w:w="1901"/>
        <w:gridCol w:w="1951"/>
        <w:gridCol w:w="1895"/>
      </w:tblGrid>
      <w:tr w:rsidR="00D42809" w:rsidRPr="008D32D7" w14:paraId="722C24CC" w14:textId="77777777" w:rsidTr="006614A4">
        <w:trPr>
          <w:cantSplit/>
          <w:tblHeader/>
        </w:trPr>
        <w:tc>
          <w:tcPr>
            <w:tcW w:w="213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84E0265" w14:textId="46989AF3" w:rsidR="00D42809" w:rsidRPr="008D32D7" w:rsidRDefault="00D42809" w:rsidP="009A6EAF">
            <w:pPr>
              <w:pStyle w:val="TD"/>
              <w:jc w:val="center"/>
              <w:rPr>
                <w:b/>
              </w:rPr>
            </w:pPr>
            <w:r>
              <w:rPr>
                <w:b/>
              </w:rPr>
              <w:t>Proposed regulated explosives precursor (Option 3)</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3BEC0DF" w14:textId="77777777" w:rsidR="00D42809" w:rsidRPr="008D32D7" w:rsidRDefault="00D42809" w:rsidP="009A6EAF">
            <w:pPr>
              <w:pStyle w:val="TD"/>
              <w:jc w:val="center"/>
              <w:rPr>
                <w:b/>
              </w:rPr>
            </w:pPr>
            <w:r>
              <w:rPr>
                <w:b/>
              </w:rPr>
              <w:t>I acquire, possess, import or use now (Y/N)</w:t>
            </w:r>
          </w:p>
        </w:tc>
        <w:tc>
          <w:tcPr>
            <w:tcW w:w="190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7F9FF3B" w14:textId="77777777" w:rsidR="00D42809" w:rsidRPr="008D32D7" w:rsidRDefault="00D42809" w:rsidP="009A6EAF">
            <w:pPr>
              <w:pStyle w:val="TD"/>
              <w:jc w:val="center"/>
              <w:rPr>
                <w:b/>
              </w:rPr>
            </w:pPr>
            <w:r>
              <w:rPr>
                <w:b/>
              </w:rPr>
              <w:t>I plan to acquire, possess, import or use (Y/N)</w:t>
            </w:r>
          </w:p>
        </w:tc>
        <w:tc>
          <w:tcPr>
            <w:tcW w:w="195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CC15A90" w14:textId="77777777" w:rsidR="00D42809" w:rsidRPr="008D32D7" w:rsidRDefault="00D42809" w:rsidP="009A6EAF">
            <w:pPr>
              <w:pStyle w:val="TD"/>
              <w:jc w:val="center"/>
              <w:rPr>
                <w:b/>
                <w:bCs/>
              </w:rPr>
            </w:pPr>
            <w:r w:rsidRPr="53D255C5">
              <w:rPr>
                <w:b/>
                <w:bCs/>
              </w:rPr>
              <w:t>Concentration (%w/w)</w:t>
            </w:r>
          </w:p>
        </w:tc>
        <w:tc>
          <w:tcPr>
            <w:tcW w:w="1895"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0BC483E" w14:textId="77777777" w:rsidR="00D42809" w:rsidRPr="008D32D7" w:rsidRDefault="00D42809" w:rsidP="07E86624">
            <w:pPr>
              <w:pStyle w:val="TD"/>
              <w:jc w:val="center"/>
              <w:rPr>
                <w:b/>
                <w:bCs/>
              </w:rPr>
            </w:pPr>
            <w:r w:rsidRPr="07E86624">
              <w:rPr>
                <w:b/>
                <w:bCs/>
              </w:rPr>
              <w:t>Purpose</w:t>
            </w:r>
          </w:p>
        </w:tc>
      </w:tr>
      <w:tr w:rsidR="00D42809" w14:paraId="54FCDE92" w14:textId="77777777" w:rsidTr="006614A4">
        <w:trPr>
          <w:cantSplit/>
        </w:trPr>
        <w:tc>
          <w:tcPr>
            <w:tcW w:w="2133" w:type="dxa"/>
            <w:shd w:val="clear" w:color="auto" w:fill="auto"/>
          </w:tcPr>
          <w:p w14:paraId="371B0273" w14:textId="0075B637" w:rsidR="00D42809" w:rsidRDefault="00D42809" w:rsidP="009A6EAF">
            <w:pPr>
              <w:pStyle w:val="TD"/>
              <w:jc w:val="center"/>
            </w:pPr>
            <w:r>
              <w:t>Phosphoric acid</w:t>
            </w:r>
          </w:p>
        </w:tc>
        <w:tc>
          <w:tcPr>
            <w:tcW w:w="1691" w:type="dxa"/>
            <w:shd w:val="clear" w:color="auto" w:fill="auto"/>
          </w:tcPr>
          <w:p w14:paraId="2239CDF8" w14:textId="77777777" w:rsidR="00D42809" w:rsidRDefault="00D42809" w:rsidP="009A6EAF">
            <w:pPr>
              <w:pStyle w:val="TD"/>
              <w:jc w:val="center"/>
            </w:pPr>
          </w:p>
        </w:tc>
        <w:tc>
          <w:tcPr>
            <w:tcW w:w="1901" w:type="dxa"/>
            <w:shd w:val="clear" w:color="auto" w:fill="auto"/>
          </w:tcPr>
          <w:p w14:paraId="1E9F74EB" w14:textId="77777777" w:rsidR="00D42809" w:rsidRDefault="00D42809" w:rsidP="009A6EAF">
            <w:pPr>
              <w:pStyle w:val="TD"/>
              <w:jc w:val="center"/>
            </w:pPr>
          </w:p>
        </w:tc>
        <w:tc>
          <w:tcPr>
            <w:tcW w:w="1951" w:type="dxa"/>
            <w:shd w:val="clear" w:color="auto" w:fill="auto"/>
          </w:tcPr>
          <w:p w14:paraId="66551C55" w14:textId="77777777" w:rsidR="00D42809" w:rsidRDefault="00D42809" w:rsidP="009A6EAF">
            <w:pPr>
              <w:pStyle w:val="TD"/>
              <w:jc w:val="center"/>
            </w:pPr>
          </w:p>
        </w:tc>
        <w:tc>
          <w:tcPr>
            <w:tcW w:w="1895" w:type="dxa"/>
            <w:shd w:val="clear" w:color="auto" w:fill="auto"/>
          </w:tcPr>
          <w:p w14:paraId="6A2CD539" w14:textId="77777777" w:rsidR="00D42809" w:rsidRDefault="00D42809" w:rsidP="009A6EAF">
            <w:pPr>
              <w:pStyle w:val="TD"/>
              <w:jc w:val="center"/>
            </w:pPr>
          </w:p>
        </w:tc>
      </w:tr>
      <w:tr w:rsidR="00D42809" w14:paraId="1FD2C682" w14:textId="77777777" w:rsidTr="006614A4">
        <w:trPr>
          <w:cantSplit/>
        </w:trPr>
        <w:tc>
          <w:tcPr>
            <w:tcW w:w="2133" w:type="dxa"/>
            <w:shd w:val="clear" w:color="auto" w:fill="auto"/>
          </w:tcPr>
          <w:p w14:paraId="03F37257" w14:textId="1143912B" w:rsidR="00D42809" w:rsidRDefault="00D42809" w:rsidP="009A6EAF">
            <w:pPr>
              <w:pStyle w:val="TD"/>
              <w:jc w:val="center"/>
            </w:pPr>
            <w:r>
              <w:t>Hydrochloric acid</w:t>
            </w:r>
          </w:p>
        </w:tc>
        <w:tc>
          <w:tcPr>
            <w:tcW w:w="1691" w:type="dxa"/>
            <w:shd w:val="clear" w:color="auto" w:fill="auto"/>
          </w:tcPr>
          <w:p w14:paraId="2D762B47" w14:textId="77777777" w:rsidR="00D42809" w:rsidRDefault="00D42809" w:rsidP="009A6EAF">
            <w:pPr>
              <w:pStyle w:val="TD"/>
              <w:jc w:val="center"/>
            </w:pPr>
          </w:p>
        </w:tc>
        <w:tc>
          <w:tcPr>
            <w:tcW w:w="1901" w:type="dxa"/>
            <w:shd w:val="clear" w:color="auto" w:fill="auto"/>
          </w:tcPr>
          <w:p w14:paraId="29671B0F" w14:textId="77777777" w:rsidR="00D42809" w:rsidRDefault="00D42809" w:rsidP="009A6EAF">
            <w:pPr>
              <w:pStyle w:val="TD"/>
              <w:jc w:val="center"/>
            </w:pPr>
          </w:p>
        </w:tc>
        <w:tc>
          <w:tcPr>
            <w:tcW w:w="1951" w:type="dxa"/>
            <w:shd w:val="clear" w:color="auto" w:fill="auto"/>
          </w:tcPr>
          <w:p w14:paraId="7385E73D" w14:textId="77777777" w:rsidR="00D42809" w:rsidRDefault="00D42809" w:rsidP="009A6EAF">
            <w:pPr>
              <w:pStyle w:val="TD"/>
              <w:jc w:val="center"/>
            </w:pPr>
          </w:p>
        </w:tc>
        <w:tc>
          <w:tcPr>
            <w:tcW w:w="1895" w:type="dxa"/>
            <w:shd w:val="clear" w:color="auto" w:fill="auto"/>
          </w:tcPr>
          <w:p w14:paraId="7304F25D" w14:textId="77777777" w:rsidR="00D42809" w:rsidRDefault="00D42809" w:rsidP="009A6EAF">
            <w:pPr>
              <w:pStyle w:val="TD"/>
              <w:jc w:val="center"/>
            </w:pPr>
          </w:p>
        </w:tc>
      </w:tr>
      <w:tr w:rsidR="00E32745" w14:paraId="5FD7D039" w14:textId="77777777" w:rsidTr="006614A4">
        <w:trPr>
          <w:cantSplit/>
        </w:trPr>
        <w:tc>
          <w:tcPr>
            <w:tcW w:w="2133" w:type="dxa"/>
            <w:shd w:val="clear" w:color="auto" w:fill="auto"/>
          </w:tcPr>
          <w:p w14:paraId="1D080D2C" w14:textId="725EC81D" w:rsidR="00E32745" w:rsidRDefault="00E32745" w:rsidP="009A6EAF">
            <w:pPr>
              <w:pStyle w:val="TD"/>
              <w:jc w:val="center"/>
            </w:pPr>
            <w:r>
              <w:t>Hexamine</w:t>
            </w:r>
          </w:p>
        </w:tc>
        <w:tc>
          <w:tcPr>
            <w:tcW w:w="1691" w:type="dxa"/>
            <w:shd w:val="clear" w:color="auto" w:fill="auto"/>
          </w:tcPr>
          <w:p w14:paraId="58EE2461" w14:textId="77777777" w:rsidR="00E32745" w:rsidRDefault="00E32745" w:rsidP="009A6EAF">
            <w:pPr>
              <w:pStyle w:val="TD"/>
              <w:jc w:val="center"/>
            </w:pPr>
          </w:p>
        </w:tc>
        <w:tc>
          <w:tcPr>
            <w:tcW w:w="1901" w:type="dxa"/>
            <w:shd w:val="clear" w:color="auto" w:fill="auto"/>
          </w:tcPr>
          <w:p w14:paraId="42F67D72" w14:textId="77777777" w:rsidR="00E32745" w:rsidRDefault="00E32745" w:rsidP="009A6EAF">
            <w:pPr>
              <w:pStyle w:val="TD"/>
              <w:jc w:val="center"/>
            </w:pPr>
          </w:p>
        </w:tc>
        <w:tc>
          <w:tcPr>
            <w:tcW w:w="1951" w:type="dxa"/>
            <w:shd w:val="clear" w:color="auto" w:fill="auto"/>
          </w:tcPr>
          <w:p w14:paraId="053760F3" w14:textId="77777777" w:rsidR="00E32745" w:rsidRDefault="00E32745" w:rsidP="009A6EAF">
            <w:pPr>
              <w:pStyle w:val="TD"/>
              <w:jc w:val="center"/>
            </w:pPr>
          </w:p>
        </w:tc>
        <w:tc>
          <w:tcPr>
            <w:tcW w:w="1895" w:type="dxa"/>
            <w:shd w:val="clear" w:color="auto" w:fill="auto"/>
          </w:tcPr>
          <w:p w14:paraId="388EF849" w14:textId="77777777" w:rsidR="00E32745" w:rsidRDefault="00E32745" w:rsidP="009A6EAF">
            <w:pPr>
              <w:pStyle w:val="TD"/>
              <w:jc w:val="center"/>
            </w:pPr>
          </w:p>
        </w:tc>
      </w:tr>
    </w:tbl>
    <w:p w14:paraId="7A4350FE" w14:textId="03872846" w:rsidR="00D42809" w:rsidRDefault="00D42809" w:rsidP="00A93DD8">
      <w:pPr>
        <w:pStyle w:val="BodyText"/>
        <w:spacing w:after="120"/>
        <w:rPr>
          <w:b/>
        </w:rPr>
      </w:pPr>
    </w:p>
    <w:p w14:paraId="48828B5B" w14:textId="383DDE6C" w:rsidR="00D42809" w:rsidRDefault="00D42809" w:rsidP="00D42809">
      <w:pPr>
        <w:pStyle w:val="BodyText"/>
        <w:spacing w:after="120"/>
        <w:rPr>
          <w:b/>
        </w:rPr>
      </w:pPr>
      <w:r>
        <w:rPr>
          <w:b/>
        </w:rPr>
        <w:t>Q13. Could you continue with your activity if you could no longer acquire, import, possess or use the proposed regulated explosive precursor?</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0"/>
        <w:gridCol w:w="1971"/>
        <w:gridCol w:w="1971"/>
      </w:tblGrid>
      <w:tr w:rsidR="00B44D3D" w:rsidRPr="008D32D7" w14:paraId="447475D7" w14:textId="77777777" w:rsidTr="00817C11">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372EF01D" w14:textId="6BFCBA27" w:rsidR="00B44D3D" w:rsidRDefault="00B44D3D" w:rsidP="009A6EAF">
            <w:pPr>
              <w:pStyle w:val="TD"/>
              <w:jc w:val="center"/>
              <w:rPr>
                <w:b/>
              </w:rPr>
            </w:pPr>
            <w:r>
              <w:rPr>
                <w:b/>
              </w:rPr>
              <w:t>Proposed regulated explosives precursor</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328EF9C" w14:textId="50751838" w:rsidR="00B44D3D" w:rsidRPr="008D32D7" w:rsidRDefault="00B44D3D" w:rsidP="009A6EAF">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47D0D6F" w14:textId="77777777" w:rsidR="00B44D3D" w:rsidRPr="008D32D7" w:rsidRDefault="00B44D3D" w:rsidP="009A6EAF">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C794C64" w14:textId="77777777" w:rsidR="00B44D3D" w:rsidRPr="008D32D7" w:rsidRDefault="00B44D3D" w:rsidP="009A6EAF">
            <w:pPr>
              <w:pStyle w:val="TD"/>
              <w:jc w:val="center"/>
              <w:rPr>
                <w:b/>
              </w:rPr>
            </w:pPr>
            <w:r>
              <w:rPr>
                <w:b/>
              </w:rPr>
              <w:t>Don’t know</w:t>
            </w:r>
          </w:p>
        </w:tc>
      </w:tr>
      <w:tr w:rsidR="00B44D3D" w14:paraId="04FE09E3" w14:textId="77777777" w:rsidTr="00817C11">
        <w:trPr>
          <w:cantSplit/>
        </w:trPr>
        <w:tc>
          <w:tcPr>
            <w:tcW w:w="1970" w:type="dxa"/>
          </w:tcPr>
          <w:p w14:paraId="093E09A3" w14:textId="77777777" w:rsidR="00B44D3D" w:rsidRDefault="00B44D3D" w:rsidP="009A6EAF">
            <w:pPr>
              <w:pStyle w:val="TD"/>
              <w:jc w:val="center"/>
            </w:pPr>
          </w:p>
        </w:tc>
        <w:tc>
          <w:tcPr>
            <w:tcW w:w="1970" w:type="dxa"/>
            <w:shd w:val="clear" w:color="auto" w:fill="auto"/>
          </w:tcPr>
          <w:p w14:paraId="42D986F5" w14:textId="1EBE6539" w:rsidR="00B44D3D" w:rsidRDefault="00B44D3D" w:rsidP="009A6EAF">
            <w:pPr>
              <w:pStyle w:val="TD"/>
              <w:jc w:val="center"/>
            </w:pPr>
          </w:p>
        </w:tc>
        <w:tc>
          <w:tcPr>
            <w:tcW w:w="1971" w:type="dxa"/>
            <w:shd w:val="clear" w:color="auto" w:fill="auto"/>
          </w:tcPr>
          <w:p w14:paraId="2E1B3448" w14:textId="77777777" w:rsidR="00B44D3D" w:rsidRDefault="00B44D3D" w:rsidP="009A6EAF">
            <w:pPr>
              <w:pStyle w:val="TD"/>
              <w:jc w:val="center"/>
            </w:pPr>
          </w:p>
        </w:tc>
        <w:tc>
          <w:tcPr>
            <w:tcW w:w="1971" w:type="dxa"/>
            <w:shd w:val="clear" w:color="auto" w:fill="auto"/>
          </w:tcPr>
          <w:p w14:paraId="64B16860" w14:textId="77777777" w:rsidR="00B44D3D" w:rsidRDefault="00B44D3D" w:rsidP="009A6EAF">
            <w:pPr>
              <w:pStyle w:val="TD"/>
              <w:jc w:val="center"/>
            </w:pPr>
          </w:p>
        </w:tc>
      </w:tr>
      <w:tr w:rsidR="00B44D3D" w14:paraId="513C8D3E" w14:textId="77777777" w:rsidTr="00817C11">
        <w:trPr>
          <w:cantSplit/>
        </w:trPr>
        <w:tc>
          <w:tcPr>
            <w:tcW w:w="1970" w:type="dxa"/>
          </w:tcPr>
          <w:p w14:paraId="3682E95D" w14:textId="77777777" w:rsidR="00B44D3D" w:rsidRDefault="00B44D3D" w:rsidP="009A6EAF">
            <w:pPr>
              <w:pStyle w:val="TD"/>
              <w:jc w:val="center"/>
            </w:pPr>
          </w:p>
        </w:tc>
        <w:tc>
          <w:tcPr>
            <w:tcW w:w="1970" w:type="dxa"/>
            <w:shd w:val="clear" w:color="auto" w:fill="auto"/>
          </w:tcPr>
          <w:p w14:paraId="573F71C5" w14:textId="77777777" w:rsidR="00B44D3D" w:rsidRDefault="00B44D3D" w:rsidP="009A6EAF">
            <w:pPr>
              <w:pStyle w:val="TD"/>
              <w:jc w:val="center"/>
            </w:pPr>
          </w:p>
        </w:tc>
        <w:tc>
          <w:tcPr>
            <w:tcW w:w="1971" w:type="dxa"/>
            <w:shd w:val="clear" w:color="auto" w:fill="auto"/>
          </w:tcPr>
          <w:p w14:paraId="37FC7C5E" w14:textId="77777777" w:rsidR="00B44D3D" w:rsidRDefault="00B44D3D" w:rsidP="009A6EAF">
            <w:pPr>
              <w:pStyle w:val="TD"/>
              <w:jc w:val="center"/>
            </w:pPr>
          </w:p>
        </w:tc>
        <w:tc>
          <w:tcPr>
            <w:tcW w:w="1971" w:type="dxa"/>
            <w:shd w:val="clear" w:color="auto" w:fill="auto"/>
          </w:tcPr>
          <w:p w14:paraId="6C3BE7E8" w14:textId="77777777" w:rsidR="00B44D3D" w:rsidRDefault="00B44D3D" w:rsidP="009A6EAF">
            <w:pPr>
              <w:pStyle w:val="TD"/>
              <w:jc w:val="center"/>
            </w:pPr>
          </w:p>
        </w:tc>
      </w:tr>
      <w:tr w:rsidR="00B44D3D" w14:paraId="519F6A8E" w14:textId="77777777" w:rsidTr="00817C11">
        <w:trPr>
          <w:cantSplit/>
        </w:trPr>
        <w:tc>
          <w:tcPr>
            <w:tcW w:w="1970" w:type="dxa"/>
          </w:tcPr>
          <w:p w14:paraId="3465B94C" w14:textId="77777777" w:rsidR="00B44D3D" w:rsidRDefault="00B44D3D" w:rsidP="009A6EAF">
            <w:pPr>
              <w:pStyle w:val="TD"/>
              <w:jc w:val="center"/>
            </w:pPr>
          </w:p>
        </w:tc>
        <w:tc>
          <w:tcPr>
            <w:tcW w:w="1970" w:type="dxa"/>
            <w:shd w:val="clear" w:color="auto" w:fill="auto"/>
          </w:tcPr>
          <w:p w14:paraId="3D826A95" w14:textId="77777777" w:rsidR="00B44D3D" w:rsidRDefault="00B44D3D" w:rsidP="009A6EAF">
            <w:pPr>
              <w:pStyle w:val="TD"/>
              <w:jc w:val="center"/>
            </w:pPr>
          </w:p>
        </w:tc>
        <w:tc>
          <w:tcPr>
            <w:tcW w:w="1971" w:type="dxa"/>
            <w:shd w:val="clear" w:color="auto" w:fill="auto"/>
          </w:tcPr>
          <w:p w14:paraId="4F3FA507" w14:textId="77777777" w:rsidR="00B44D3D" w:rsidRDefault="00B44D3D" w:rsidP="009A6EAF">
            <w:pPr>
              <w:pStyle w:val="TD"/>
              <w:jc w:val="center"/>
            </w:pPr>
          </w:p>
        </w:tc>
        <w:tc>
          <w:tcPr>
            <w:tcW w:w="1971" w:type="dxa"/>
            <w:shd w:val="clear" w:color="auto" w:fill="auto"/>
          </w:tcPr>
          <w:p w14:paraId="57AAE1A5" w14:textId="77777777" w:rsidR="00B44D3D" w:rsidRDefault="00B44D3D" w:rsidP="009A6EAF">
            <w:pPr>
              <w:pStyle w:val="TD"/>
              <w:jc w:val="center"/>
            </w:pPr>
          </w:p>
        </w:tc>
      </w:tr>
    </w:tbl>
    <w:p w14:paraId="20CE093B" w14:textId="77777777" w:rsidR="00D42809" w:rsidRDefault="00D42809" w:rsidP="00D42809">
      <w:pPr>
        <w:pStyle w:val="BodyText"/>
        <w:spacing w:after="120"/>
        <w:rPr>
          <w:b/>
        </w:rPr>
      </w:pPr>
    </w:p>
    <w:p w14:paraId="3D38E92A" w14:textId="77777777" w:rsidR="00D42809" w:rsidRDefault="00D42809" w:rsidP="00D42809">
      <w:pPr>
        <w:pStyle w:val="BodyText"/>
        <w:spacing w:after="120"/>
        <w:rPr>
          <w:b/>
        </w:rPr>
      </w:pPr>
    </w:p>
    <w:p w14:paraId="4B55D58F" w14:textId="370EC09E" w:rsidR="00D42809" w:rsidRDefault="00D42809" w:rsidP="00D42809">
      <w:pPr>
        <w:pStyle w:val="BodyText"/>
        <w:spacing w:after="120"/>
        <w:rPr>
          <w:b/>
        </w:rPr>
      </w:pPr>
      <w:r>
        <w:rPr>
          <w:b/>
        </w:rPr>
        <w:t>Q15. Could you use an alternative substance or lower concentration to continue your activity?</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0"/>
        <w:gridCol w:w="1971"/>
        <w:gridCol w:w="1971"/>
      </w:tblGrid>
      <w:tr w:rsidR="00B44D3D" w:rsidRPr="008D32D7" w14:paraId="436F1391" w14:textId="77777777" w:rsidTr="00817C11">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551AF11D" w14:textId="71F5BD89" w:rsidR="00B44D3D" w:rsidRDefault="00B44D3D" w:rsidP="009A6EAF">
            <w:pPr>
              <w:pStyle w:val="TD"/>
              <w:jc w:val="center"/>
              <w:rPr>
                <w:b/>
              </w:rPr>
            </w:pPr>
            <w:r>
              <w:rPr>
                <w:b/>
              </w:rPr>
              <w:t>Proposed regulated explosives precursor</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6EEBEF8" w14:textId="54CCEFDE" w:rsidR="00B44D3D" w:rsidRPr="008D32D7" w:rsidRDefault="00B44D3D" w:rsidP="009A6EAF">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020F8C7" w14:textId="77777777" w:rsidR="00B44D3D" w:rsidRPr="008D32D7" w:rsidRDefault="00B44D3D" w:rsidP="009A6EAF">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BF4A51D" w14:textId="77777777" w:rsidR="00B44D3D" w:rsidRPr="008D32D7" w:rsidRDefault="00B44D3D" w:rsidP="009A6EAF">
            <w:pPr>
              <w:pStyle w:val="TD"/>
              <w:jc w:val="center"/>
              <w:rPr>
                <w:b/>
              </w:rPr>
            </w:pPr>
            <w:r>
              <w:rPr>
                <w:b/>
              </w:rPr>
              <w:t>Don’t know</w:t>
            </w:r>
          </w:p>
        </w:tc>
      </w:tr>
      <w:tr w:rsidR="00B44D3D" w14:paraId="0A32826A" w14:textId="77777777" w:rsidTr="00817C11">
        <w:trPr>
          <w:cantSplit/>
        </w:trPr>
        <w:tc>
          <w:tcPr>
            <w:tcW w:w="1970" w:type="dxa"/>
          </w:tcPr>
          <w:p w14:paraId="059AD7DE" w14:textId="77777777" w:rsidR="00B44D3D" w:rsidRDefault="00B44D3D" w:rsidP="009A6EAF">
            <w:pPr>
              <w:pStyle w:val="TD"/>
              <w:jc w:val="center"/>
            </w:pPr>
          </w:p>
        </w:tc>
        <w:tc>
          <w:tcPr>
            <w:tcW w:w="1970" w:type="dxa"/>
            <w:shd w:val="clear" w:color="auto" w:fill="auto"/>
          </w:tcPr>
          <w:p w14:paraId="174E7537" w14:textId="05A0D1BC" w:rsidR="00B44D3D" w:rsidRDefault="00B44D3D" w:rsidP="009A6EAF">
            <w:pPr>
              <w:pStyle w:val="TD"/>
              <w:jc w:val="center"/>
            </w:pPr>
          </w:p>
        </w:tc>
        <w:tc>
          <w:tcPr>
            <w:tcW w:w="1971" w:type="dxa"/>
            <w:shd w:val="clear" w:color="auto" w:fill="auto"/>
          </w:tcPr>
          <w:p w14:paraId="37F3777A" w14:textId="77777777" w:rsidR="00B44D3D" w:rsidRDefault="00B44D3D" w:rsidP="009A6EAF">
            <w:pPr>
              <w:pStyle w:val="TD"/>
              <w:jc w:val="center"/>
            </w:pPr>
          </w:p>
        </w:tc>
        <w:tc>
          <w:tcPr>
            <w:tcW w:w="1971" w:type="dxa"/>
            <w:shd w:val="clear" w:color="auto" w:fill="auto"/>
          </w:tcPr>
          <w:p w14:paraId="123B5B84" w14:textId="77777777" w:rsidR="00B44D3D" w:rsidRDefault="00B44D3D" w:rsidP="009A6EAF">
            <w:pPr>
              <w:pStyle w:val="TD"/>
              <w:jc w:val="center"/>
            </w:pPr>
          </w:p>
        </w:tc>
      </w:tr>
      <w:tr w:rsidR="00B44D3D" w14:paraId="1504C0ED" w14:textId="77777777" w:rsidTr="00817C11">
        <w:trPr>
          <w:cantSplit/>
        </w:trPr>
        <w:tc>
          <w:tcPr>
            <w:tcW w:w="1970" w:type="dxa"/>
          </w:tcPr>
          <w:p w14:paraId="12E40C45" w14:textId="77777777" w:rsidR="00B44D3D" w:rsidRDefault="00B44D3D" w:rsidP="009A6EAF">
            <w:pPr>
              <w:pStyle w:val="TD"/>
              <w:jc w:val="center"/>
            </w:pPr>
          </w:p>
        </w:tc>
        <w:tc>
          <w:tcPr>
            <w:tcW w:w="1970" w:type="dxa"/>
            <w:shd w:val="clear" w:color="auto" w:fill="auto"/>
          </w:tcPr>
          <w:p w14:paraId="51B77707" w14:textId="77777777" w:rsidR="00B44D3D" w:rsidRDefault="00B44D3D" w:rsidP="009A6EAF">
            <w:pPr>
              <w:pStyle w:val="TD"/>
              <w:jc w:val="center"/>
            </w:pPr>
          </w:p>
        </w:tc>
        <w:tc>
          <w:tcPr>
            <w:tcW w:w="1971" w:type="dxa"/>
            <w:shd w:val="clear" w:color="auto" w:fill="auto"/>
          </w:tcPr>
          <w:p w14:paraId="065E17B8" w14:textId="77777777" w:rsidR="00B44D3D" w:rsidRDefault="00B44D3D" w:rsidP="009A6EAF">
            <w:pPr>
              <w:pStyle w:val="TD"/>
              <w:jc w:val="center"/>
            </w:pPr>
          </w:p>
        </w:tc>
        <w:tc>
          <w:tcPr>
            <w:tcW w:w="1971" w:type="dxa"/>
            <w:shd w:val="clear" w:color="auto" w:fill="auto"/>
          </w:tcPr>
          <w:p w14:paraId="62C0AEF4" w14:textId="77777777" w:rsidR="00B44D3D" w:rsidRDefault="00B44D3D" w:rsidP="009A6EAF">
            <w:pPr>
              <w:pStyle w:val="TD"/>
              <w:jc w:val="center"/>
            </w:pPr>
          </w:p>
        </w:tc>
      </w:tr>
      <w:tr w:rsidR="00B44D3D" w14:paraId="7F62C1A1" w14:textId="77777777" w:rsidTr="00817C11">
        <w:trPr>
          <w:cantSplit/>
        </w:trPr>
        <w:tc>
          <w:tcPr>
            <w:tcW w:w="1970" w:type="dxa"/>
          </w:tcPr>
          <w:p w14:paraId="589CD94B" w14:textId="77777777" w:rsidR="00B44D3D" w:rsidRDefault="00B44D3D" w:rsidP="009A6EAF">
            <w:pPr>
              <w:pStyle w:val="TD"/>
              <w:jc w:val="center"/>
            </w:pPr>
          </w:p>
        </w:tc>
        <w:tc>
          <w:tcPr>
            <w:tcW w:w="1970" w:type="dxa"/>
            <w:shd w:val="clear" w:color="auto" w:fill="auto"/>
          </w:tcPr>
          <w:p w14:paraId="14490749" w14:textId="77777777" w:rsidR="00B44D3D" w:rsidRDefault="00B44D3D" w:rsidP="009A6EAF">
            <w:pPr>
              <w:pStyle w:val="TD"/>
              <w:jc w:val="center"/>
            </w:pPr>
          </w:p>
        </w:tc>
        <w:tc>
          <w:tcPr>
            <w:tcW w:w="1971" w:type="dxa"/>
            <w:shd w:val="clear" w:color="auto" w:fill="auto"/>
          </w:tcPr>
          <w:p w14:paraId="50A94AB8" w14:textId="77777777" w:rsidR="00B44D3D" w:rsidRDefault="00B44D3D" w:rsidP="009A6EAF">
            <w:pPr>
              <w:pStyle w:val="TD"/>
              <w:jc w:val="center"/>
            </w:pPr>
          </w:p>
        </w:tc>
        <w:tc>
          <w:tcPr>
            <w:tcW w:w="1971" w:type="dxa"/>
            <w:shd w:val="clear" w:color="auto" w:fill="auto"/>
          </w:tcPr>
          <w:p w14:paraId="09A44E76" w14:textId="77777777" w:rsidR="00B44D3D" w:rsidRDefault="00B44D3D" w:rsidP="009A6EAF">
            <w:pPr>
              <w:pStyle w:val="TD"/>
              <w:jc w:val="center"/>
            </w:pPr>
          </w:p>
        </w:tc>
      </w:tr>
    </w:tbl>
    <w:p w14:paraId="4EC1DD78" w14:textId="77777777" w:rsidR="00D42809" w:rsidRDefault="00D42809" w:rsidP="00D42809">
      <w:pPr>
        <w:pStyle w:val="BodyText"/>
        <w:spacing w:after="120"/>
        <w:rPr>
          <w:b/>
        </w:rPr>
      </w:pPr>
    </w:p>
    <w:p w14:paraId="7E5A30F0" w14:textId="330D10B2" w:rsidR="00D42809" w:rsidRDefault="00D42809" w:rsidP="00D42809">
      <w:pPr>
        <w:pStyle w:val="BodyText"/>
        <w:spacing w:after="120"/>
        <w:rPr>
          <w:b/>
        </w:rPr>
      </w:pPr>
      <w:r>
        <w:rPr>
          <w:b/>
        </w:rPr>
        <w:t>Q16. Please give details</w:t>
      </w:r>
      <w:r w:rsidR="00B44D3D">
        <w:rPr>
          <w:b/>
        </w:rPr>
        <w:t xml:space="preserve">, i.e. the name and concentration of the alternative substance, or the lower concentration of the current substance </w:t>
      </w:r>
    </w:p>
    <w:p w14:paraId="65145A0D" w14:textId="77777777" w:rsidR="00D42809" w:rsidRDefault="00D42809" w:rsidP="00D42809">
      <w:pPr>
        <w:pStyle w:val="BodyText"/>
        <w:spacing w:after="120"/>
        <w:rPr>
          <w:b/>
        </w:rPr>
      </w:pPr>
    </w:p>
    <w:p w14:paraId="58CF9018" w14:textId="77777777" w:rsidR="00D42809" w:rsidRDefault="00D42809" w:rsidP="00D42809">
      <w:pPr>
        <w:pStyle w:val="BodyText"/>
        <w:spacing w:after="120"/>
        <w:rPr>
          <w:b/>
        </w:rPr>
      </w:pPr>
    </w:p>
    <w:p w14:paraId="2DD7CDB9" w14:textId="7F91F173" w:rsidR="00D42809" w:rsidRDefault="00D42809" w:rsidP="00D42809">
      <w:pPr>
        <w:pStyle w:val="BodyText"/>
        <w:spacing w:after="120"/>
        <w:rPr>
          <w:b/>
        </w:rPr>
      </w:pPr>
      <w:r>
        <w:rPr>
          <w:b/>
        </w:rPr>
        <w:lastRenderedPageBreak/>
        <w:t>Q17. Does the alternative substance or lower concentration cost more or less than the substance or concentration you use or intend to use?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0"/>
        <w:gridCol w:w="1971"/>
        <w:gridCol w:w="1971"/>
      </w:tblGrid>
      <w:tr w:rsidR="00E32745" w:rsidRPr="008D32D7" w14:paraId="39BF086D" w14:textId="77777777" w:rsidTr="00817C11">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780AB860" w14:textId="2BA8355C" w:rsidR="00E32745" w:rsidRDefault="00E32745" w:rsidP="009A6EAF">
            <w:pPr>
              <w:pStyle w:val="TD"/>
              <w:jc w:val="center"/>
              <w:rPr>
                <w:b/>
              </w:rPr>
            </w:pPr>
            <w:r>
              <w:rPr>
                <w:b/>
              </w:rPr>
              <w:t xml:space="preserve">Proposed regulated explosives precursor </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AFC065A" w14:textId="15805A09" w:rsidR="00E32745" w:rsidRPr="008D32D7" w:rsidRDefault="00E32745" w:rsidP="009A6EAF">
            <w:pPr>
              <w:pStyle w:val="TD"/>
              <w:jc w:val="center"/>
              <w:rPr>
                <w:b/>
              </w:rPr>
            </w:pPr>
            <w:r>
              <w:rPr>
                <w:b/>
              </w:rPr>
              <w:t>More</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18C83DC" w14:textId="77777777" w:rsidR="00E32745" w:rsidRPr="008D32D7" w:rsidRDefault="00E32745" w:rsidP="009A6EAF">
            <w:pPr>
              <w:pStyle w:val="TD"/>
              <w:jc w:val="center"/>
              <w:rPr>
                <w:b/>
              </w:rPr>
            </w:pPr>
            <w:r>
              <w:rPr>
                <w:b/>
              </w:rPr>
              <w:t>Less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6AB6E9B" w14:textId="77777777" w:rsidR="00E32745" w:rsidRPr="008D32D7" w:rsidRDefault="00E32745" w:rsidP="009A6EAF">
            <w:pPr>
              <w:pStyle w:val="TD"/>
              <w:jc w:val="center"/>
              <w:rPr>
                <w:b/>
              </w:rPr>
            </w:pPr>
            <w:r>
              <w:rPr>
                <w:b/>
              </w:rPr>
              <w:t>Don’t know</w:t>
            </w:r>
          </w:p>
        </w:tc>
      </w:tr>
      <w:tr w:rsidR="00E32745" w14:paraId="71B347F9" w14:textId="77777777" w:rsidTr="00817C11">
        <w:trPr>
          <w:cantSplit/>
        </w:trPr>
        <w:tc>
          <w:tcPr>
            <w:tcW w:w="1970" w:type="dxa"/>
          </w:tcPr>
          <w:p w14:paraId="73372B34" w14:textId="77777777" w:rsidR="00E32745" w:rsidRDefault="00E32745" w:rsidP="009A6EAF">
            <w:pPr>
              <w:pStyle w:val="TD"/>
              <w:jc w:val="center"/>
            </w:pPr>
          </w:p>
        </w:tc>
        <w:tc>
          <w:tcPr>
            <w:tcW w:w="1970" w:type="dxa"/>
            <w:shd w:val="clear" w:color="auto" w:fill="auto"/>
          </w:tcPr>
          <w:p w14:paraId="70B30873" w14:textId="4E50220D" w:rsidR="00E32745" w:rsidRDefault="00E32745" w:rsidP="009A6EAF">
            <w:pPr>
              <w:pStyle w:val="TD"/>
              <w:jc w:val="center"/>
            </w:pPr>
          </w:p>
        </w:tc>
        <w:tc>
          <w:tcPr>
            <w:tcW w:w="1971" w:type="dxa"/>
            <w:shd w:val="clear" w:color="auto" w:fill="auto"/>
          </w:tcPr>
          <w:p w14:paraId="1F580F3A" w14:textId="77777777" w:rsidR="00E32745" w:rsidRDefault="00E32745" w:rsidP="009A6EAF">
            <w:pPr>
              <w:pStyle w:val="TD"/>
              <w:jc w:val="center"/>
            </w:pPr>
          </w:p>
        </w:tc>
        <w:tc>
          <w:tcPr>
            <w:tcW w:w="1971" w:type="dxa"/>
            <w:shd w:val="clear" w:color="auto" w:fill="auto"/>
          </w:tcPr>
          <w:p w14:paraId="104CE9D5" w14:textId="77777777" w:rsidR="00E32745" w:rsidRDefault="00E32745" w:rsidP="009A6EAF">
            <w:pPr>
              <w:pStyle w:val="TD"/>
              <w:jc w:val="center"/>
            </w:pPr>
          </w:p>
        </w:tc>
      </w:tr>
      <w:tr w:rsidR="00E32745" w14:paraId="4DD9FF9E" w14:textId="77777777" w:rsidTr="00817C11">
        <w:trPr>
          <w:cantSplit/>
        </w:trPr>
        <w:tc>
          <w:tcPr>
            <w:tcW w:w="1970" w:type="dxa"/>
          </w:tcPr>
          <w:p w14:paraId="5AD4E3E4" w14:textId="77777777" w:rsidR="00E32745" w:rsidRDefault="00E32745" w:rsidP="009A6EAF">
            <w:pPr>
              <w:pStyle w:val="TD"/>
              <w:jc w:val="center"/>
            </w:pPr>
          </w:p>
        </w:tc>
        <w:tc>
          <w:tcPr>
            <w:tcW w:w="1970" w:type="dxa"/>
            <w:shd w:val="clear" w:color="auto" w:fill="auto"/>
          </w:tcPr>
          <w:p w14:paraId="34378E07" w14:textId="77777777" w:rsidR="00E32745" w:rsidRDefault="00E32745" w:rsidP="009A6EAF">
            <w:pPr>
              <w:pStyle w:val="TD"/>
              <w:jc w:val="center"/>
            </w:pPr>
          </w:p>
        </w:tc>
        <w:tc>
          <w:tcPr>
            <w:tcW w:w="1971" w:type="dxa"/>
            <w:shd w:val="clear" w:color="auto" w:fill="auto"/>
          </w:tcPr>
          <w:p w14:paraId="5250611B" w14:textId="77777777" w:rsidR="00E32745" w:rsidRDefault="00E32745" w:rsidP="009A6EAF">
            <w:pPr>
              <w:pStyle w:val="TD"/>
              <w:jc w:val="center"/>
            </w:pPr>
          </w:p>
        </w:tc>
        <w:tc>
          <w:tcPr>
            <w:tcW w:w="1971" w:type="dxa"/>
            <w:shd w:val="clear" w:color="auto" w:fill="auto"/>
          </w:tcPr>
          <w:p w14:paraId="70AA3C58" w14:textId="77777777" w:rsidR="00E32745" w:rsidRDefault="00E32745" w:rsidP="009A6EAF">
            <w:pPr>
              <w:pStyle w:val="TD"/>
              <w:jc w:val="center"/>
            </w:pPr>
          </w:p>
        </w:tc>
      </w:tr>
      <w:tr w:rsidR="00E32745" w14:paraId="6C0839D3" w14:textId="77777777" w:rsidTr="00817C11">
        <w:trPr>
          <w:cantSplit/>
        </w:trPr>
        <w:tc>
          <w:tcPr>
            <w:tcW w:w="1970" w:type="dxa"/>
          </w:tcPr>
          <w:p w14:paraId="204396CE" w14:textId="77777777" w:rsidR="00E32745" w:rsidRDefault="00E32745" w:rsidP="009A6EAF">
            <w:pPr>
              <w:pStyle w:val="TD"/>
              <w:jc w:val="center"/>
            </w:pPr>
          </w:p>
        </w:tc>
        <w:tc>
          <w:tcPr>
            <w:tcW w:w="1970" w:type="dxa"/>
            <w:shd w:val="clear" w:color="auto" w:fill="auto"/>
          </w:tcPr>
          <w:p w14:paraId="5BFD328D" w14:textId="77777777" w:rsidR="00E32745" w:rsidRDefault="00E32745" w:rsidP="009A6EAF">
            <w:pPr>
              <w:pStyle w:val="TD"/>
              <w:jc w:val="center"/>
            </w:pPr>
          </w:p>
        </w:tc>
        <w:tc>
          <w:tcPr>
            <w:tcW w:w="1971" w:type="dxa"/>
            <w:shd w:val="clear" w:color="auto" w:fill="auto"/>
          </w:tcPr>
          <w:p w14:paraId="1B8943A3" w14:textId="77777777" w:rsidR="00E32745" w:rsidRDefault="00E32745" w:rsidP="009A6EAF">
            <w:pPr>
              <w:pStyle w:val="TD"/>
              <w:jc w:val="center"/>
            </w:pPr>
          </w:p>
        </w:tc>
        <w:tc>
          <w:tcPr>
            <w:tcW w:w="1971" w:type="dxa"/>
            <w:shd w:val="clear" w:color="auto" w:fill="auto"/>
          </w:tcPr>
          <w:p w14:paraId="7BF473B7" w14:textId="77777777" w:rsidR="00E32745" w:rsidRDefault="00E32745" w:rsidP="009A6EAF">
            <w:pPr>
              <w:pStyle w:val="TD"/>
              <w:jc w:val="center"/>
            </w:pPr>
          </w:p>
        </w:tc>
      </w:tr>
    </w:tbl>
    <w:p w14:paraId="05DD131F" w14:textId="77777777" w:rsidR="00D42809" w:rsidRDefault="00D42809" w:rsidP="00D42809">
      <w:pPr>
        <w:pStyle w:val="BodyText"/>
        <w:spacing w:after="120"/>
        <w:rPr>
          <w:b/>
        </w:rPr>
      </w:pPr>
    </w:p>
    <w:p w14:paraId="11F3021C" w14:textId="77777777" w:rsidR="00E32745" w:rsidRDefault="00E32745" w:rsidP="00E32745">
      <w:pPr>
        <w:pStyle w:val="BodyText"/>
        <w:spacing w:after="120"/>
        <w:rPr>
          <w:b/>
        </w:rPr>
      </w:pPr>
    </w:p>
    <w:p w14:paraId="32A4B9A6" w14:textId="1A13547B" w:rsidR="00E32745" w:rsidRDefault="00E32745" w:rsidP="00E32745">
      <w:pPr>
        <w:pStyle w:val="BodyText"/>
        <w:spacing w:after="120"/>
        <w:rPr>
          <w:b/>
        </w:rPr>
      </w:pPr>
      <w:r>
        <w:rPr>
          <w:b/>
        </w:rPr>
        <w:t xml:space="preserve">Q18. If the alternative substance or lower concentration costs more, to what extent would this impact your ability to continue engaging in the activity you use it/plan to use it for? </w:t>
      </w:r>
    </w:p>
    <w:p w14:paraId="7472E819" w14:textId="77777777" w:rsidR="00E32745" w:rsidRDefault="00E32745" w:rsidP="00E32745">
      <w:pPr>
        <w:pStyle w:val="BodyText"/>
        <w:spacing w:after="120"/>
        <w:rPr>
          <w:b/>
        </w:rPr>
      </w:pPr>
      <w:r>
        <w:rPr>
          <w:b/>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31"/>
        <w:gridCol w:w="1923"/>
        <w:gridCol w:w="1924"/>
        <w:gridCol w:w="1924"/>
        <w:gridCol w:w="1869"/>
      </w:tblGrid>
      <w:tr w:rsidR="00E32745" w:rsidRPr="008D32D7" w14:paraId="7941349D" w14:textId="77777777" w:rsidTr="00817C11">
        <w:trPr>
          <w:cantSplit/>
          <w:tblHeader/>
        </w:trPr>
        <w:tc>
          <w:tcPr>
            <w:tcW w:w="1931"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773EFC44" w14:textId="23FC20A5" w:rsidR="00E32745" w:rsidRDefault="00E32745" w:rsidP="00817C11">
            <w:pPr>
              <w:pStyle w:val="TD"/>
              <w:jc w:val="center"/>
              <w:rPr>
                <w:b/>
              </w:rPr>
            </w:pPr>
            <w:r>
              <w:rPr>
                <w:b/>
              </w:rPr>
              <w:t>Proposed regulated explosive precursor</w:t>
            </w:r>
          </w:p>
        </w:tc>
        <w:tc>
          <w:tcPr>
            <w:tcW w:w="192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660C034" w14:textId="77777777" w:rsidR="00E32745" w:rsidRPr="008D32D7" w:rsidRDefault="00E32745" w:rsidP="00817C11">
            <w:pPr>
              <w:pStyle w:val="TD"/>
              <w:jc w:val="center"/>
              <w:rPr>
                <w:b/>
              </w:rPr>
            </w:pPr>
            <w:r>
              <w:rPr>
                <w:b/>
              </w:rPr>
              <w:t>I would no longer be able to continue the activity</w:t>
            </w:r>
          </w:p>
        </w:tc>
        <w:tc>
          <w:tcPr>
            <w:tcW w:w="192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8BA5C57" w14:textId="77777777" w:rsidR="00E32745" w:rsidRPr="008D32D7" w:rsidRDefault="00E32745" w:rsidP="00817C11">
            <w:pPr>
              <w:pStyle w:val="TD"/>
              <w:jc w:val="center"/>
              <w:rPr>
                <w:b/>
              </w:rPr>
            </w:pPr>
            <w:r>
              <w:rPr>
                <w:b/>
              </w:rPr>
              <w:t>It would severely limit my ability to continue the activity</w:t>
            </w:r>
          </w:p>
        </w:tc>
        <w:tc>
          <w:tcPr>
            <w:tcW w:w="192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0753A16" w14:textId="77777777" w:rsidR="00E32745" w:rsidRPr="008D32D7" w:rsidRDefault="00E32745" w:rsidP="00817C11">
            <w:pPr>
              <w:pStyle w:val="TD"/>
              <w:jc w:val="center"/>
              <w:rPr>
                <w:b/>
              </w:rPr>
            </w:pPr>
            <w:r>
              <w:rPr>
                <w:b/>
              </w:rPr>
              <w:t>It would slightly limit my ability to continue the activity</w:t>
            </w:r>
          </w:p>
        </w:tc>
        <w:tc>
          <w:tcPr>
            <w:tcW w:w="1869"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5C425EF1" w14:textId="77777777" w:rsidR="00E32745" w:rsidRDefault="00E32745" w:rsidP="00817C11">
            <w:pPr>
              <w:pStyle w:val="TD"/>
              <w:jc w:val="center"/>
              <w:rPr>
                <w:b/>
              </w:rPr>
            </w:pPr>
            <w:r>
              <w:rPr>
                <w:b/>
              </w:rPr>
              <w:t>It would not limit me</w:t>
            </w:r>
          </w:p>
        </w:tc>
      </w:tr>
      <w:tr w:rsidR="00E32745" w14:paraId="6B27B6C3" w14:textId="77777777" w:rsidTr="00817C11">
        <w:trPr>
          <w:cantSplit/>
        </w:trPr>
        <w:tc>
          <w:tcPr>
            <w:tcW w:w="1931" w:type="dxa"/>
          </w:tcPr>
          <w:p w14:paraId="558C6EE8" w14:textId="77777777" w:rsidR="00E32745" w:rsidRDefault="00E32745" w:rsidP="00817C11">
            <w:pPr>
              <w:pStyle w:val="TD"/>
              <w:jc w:val="center"/>
            </w:pPr>
          </w:p>
        </w:tc>
        <w:tc>
          <w:tcPr>
            <w:tcW w:w="1923" w:type="dxa"/>
            <w:shd w:val="clear" w:color="auto" w:fill="auto"/>
          </w:tcPr>
          <w:p w14:paraId="0787AE80" w14:textId="77777777" w:rsidR="00E32745" w:rsidRDefault="00E32745" w:rsidP="00817C11">
            <w:pPr>
              <w:pStyle w:val="TD"/>
              <w:jc w:val="center"/>
            </w:pPr>
          </w:p>
        </w:tc>
        <w:tc>
          <w:tcPr>
            <w:tcW w:w="1924" w:type="dxa"/>
            <w:shd w:val="clear" w:color="auto" w:fill="auto"/>
          </w:tcPr>
          <w:p w14:paraId="7B3E0D68" w14:textId="77777777" w:rsidR="00E32745" w:rsidRDefault="00E32745" w:rsidP="00817C11">
            <w:pPr>
              <w:pStyle w:val="TD"/>
              <w:jc w:val="center"/>
            </w:pPr>
          </w:p>
        </w:tc>
        <w:tc>
          <w:tcPr>
            <w:tcW w:w="1924" w:type="dxa"/>
            <w:shd w:val="clear" w:color="auto" w:fill="auto"/>
          </w:tcPr>
          <w:p w14:paraId="169555BB" w14:textId="77777777" w:rsidR="00E32745" w:rsidRDefault="00E32745" w:rsidP="00817C11">
            <w:pPr>
              <w:pStyle w:val="TD"/>
              <w:jc w:val="center"/>
            </w:pPr>
          </w:p>
        </w:tc>
        <w:tc>
          <w:tcPr>
            <w:tcW w:w="1869" w:type="dxa"/>
          </w:tcPr>
          <w:p w14:paraId="7A069FA7" w14:textId="77777777" w:rsidR="00E32745" w:rsidRDefault="00E32745" w:rsidP="00817C11">
            <w:pPr>
              <w:pStyle w:val="TD"/>
              <w:jc w:val="center"/>
            </w:pPr>
          </w:p>
        </w:tc>
      </w:tr>
      <w:tr w:rsidR="00E32745" w14:paraId="6A1E1919" w14:textId="77777777" w:rsidTr="00817C11">
        <w:trPr>
          <w:cantSplit/>
        </w:trPr>
        <w:tc>
          <w:tcPr>
            <w:tcW w:w="1931" w:type="dxa"/>
          </w:tcPr>
          <w:p w14:paraId="6D9B42A9" w14:textId="77777777" w:rsidR="00E32745" w:rsidRDefault="00E32745" w:rsidP="00817C11">
            <w:pPr>
              <w:pStyle w:val="TD"/>
              <w:jc w:val="center"/>
            </w:pPr>
          </w:p>
        </w:tc>
        <w:tc>
          <w:tcPr>
            <w:tcW w:w="1923" w:type="dxa"/>
            <w:shd w:val="clear" w:color="auto" w:fill="auto"/>
          </w:tcPr>
          <w:p w14:paraId="785935EB" w14:textId="77777777" w:rsidR="00E32745" w:rsidRDefault="00E32745" w:rsidP="00817C11">
            <w:pPr>
              <w:pStyle w:val="TD"/>
              <w:jc w:val="center"/>
            </w:pPr>
          </w:p>
        </w:tc>
        <w:tc>
          <w:tcPr>
            <w:tcW w:w="1924" w:type="dxa"/>
            <w:shd w:val="clear" w:color="auto" w:fill="auto"/>
          </w:tcPr>
          <w:p w14:paraId="11766133" w14:textId="77777777" w:rsidR="00E32745" w:rsidRDefault="00E32745" w:rsidP="00817C11">
            <w:pPr>
              <w:pStyle w:val="TD"/>
              <w:jc w:val="center"/>
            </w:pPr>
          </w:p>
        </w:tc>
        <w:tc>
          <w:tcPr>
            <w:tcW w:w="1924" w:type="dxa"/>
            <w:shd w:val="clear" w:color="auto" w:fill="auto"/>
          </w:tcPr>
          <w:p w14:paraId="057B9981" w14:textId="77777777" w:rsidR="00E32745" w:rsidRDefault="00E32745" w:rsidP="00817C11">
            <w:pPr>
              <w:pStyle w:val="TD"/>
              <w:jc w:val="center"/>
            </w:pPr>
          </w:p>
        </w:tc>
        <w:tc>
          <w:tcPr>
            <w:tcW w:w="1869" w:type="dxa"/>
          </w:tcPr>
          <w:p w14:paraId="71BC9146" w14:textId="77777777" w:rsidR="00E32745" w:rsidRDefault="00E32745" w:rsidP="00817C11">
            <w:pPr>
              <w:pStyle w:val="TD"/>
              <w:jc w:val="center"/>
            </w:pPr>
          </w:p>
        </w:tc>
      </w:tr>
      <w:tr w:rsidR="00E32745" w14:paraId="110170D5" w14:textId="77777777" w:rsidTr="00817C11">
        <w:trPr>
          <w:cantSplit/>
        </w:trPr>
        <w:tc>
          <w:tcPr>
            <w:tcW w:w="1931" w:type="dxa"/>
          </w:tcPr>
          <w:p w14:paraId="1FB5B8DD" w14:textId="77777777" w:rsidR="00E32745" w:rsidRDefault="00E32745" w:rsidP="00817C11">
            <w:pPr>
              <w:pStyle w:val="TD"/>
              <w:jc w:val="center"/>
            </w:pPr>
          </w:p>
        </w:tc>
        <w:tc>
          <w:tcPr>
            <w:tcW w:w="1923" w:type="dxa"/>
            <w:shd w:val="clear" w:color="auto" w:fill="auto"/>
          </w:tcPr>
          <w:p w14:paraId="1981B587" w14:textId="77777777" w:rsidR="00E32745" w:rsidRDefault="00E32745" w:rsidP="00817C11">
            <w:pPr>
              <w:pStyle w:val="TD"/>
              <w:jc w:val="center"/>
            </w:pPr>
          </w:p>
        </w:tc>
        <w:tc>
          <w:tcPr>
            <w:tcW w:w="1924" w:type="dxa"/>
            <w:shd w:val="clear" w:color="auto" w:fill="auto"/>
          </w:tcPr>
          <w:p w14:paraId="201DBB36" w14:textId="77777777" w:rsidR="00E32745" w:rsidRDefault="00E32745" w:rsidP="00817C11">
            <w:pPr>
              <w:pStyle w:val="TD"/>
              <w:jc w:val="center"/>
            </w:pPr>
          </w:p>
        </w:tc>
        <w:tc>
          <w:tcPr>
            <w:tcW w:w="1924" w:type="dxa"/>
            <w:shd w:val="clear" w:color="auto" w:fill="auto"/>
          </w:tcPr>
          <w:p w14:paraId="2FA3BED1" w14:textId="77777777" w:rsidR="00E32745" w:rsidRDefault="00E32745" w:rsidP="00817C11">
            <w:pPr>
              <w:pStyle w:val="TD"/>
              <w:jc w:val="center"/>
            </w:pPr>
          </w:p>
        </w:tc>
        <w:tc>
          <w:tcPr>
            <w:tcW w:w="1869" w:type="dxa"/>
          </w:tcPr>
          <w:p w14:paraId="37DC143E" w14:textId="77777777" w:rsidR="00E32745" w:rsidRDefault="00E32745" w:rsidP="00817C11">
            <w:pPr>
              <w:pStyle w:val="TD"/>
              <w:jc w:val="center"/>
            </w:pPr>
          </w:p>
        </w:tc>
      </w:tr>
    </w:tbl>
    <w:p w14:paraId="7320AC9D" w14:textId="322347EB" w:rsidR="00D42809" w:rsidRDefault="00D42809" w:rsidP="00A93DD8">
      <w:pPr>
        <w:pStyle w:val="BodyText"/>
        <w:spacing w:after="120"/>
        <w:rPr>
          <w:b/>
        </w:rPr>
      </w:pPr>
    </w:p>
    <w:p w14:paraId="0E8ACFB3" w14:textId="66E248B6" w:rsidR="0029168F" w:rsidRDefault="0029168F" w:rsidP="00A93DD8">
      <w:pPr>
        <w:pStyle w:val="BodyText"/>
        <w:spacing w:after="120"/>
        <w:rPr>
          <w:b/>
        </w:rPr>
      </w:pPr>
      <w:r>
        <w:rPr>
          <w:b/>
        </w:rPr>
        <w:t xml:space="preserve">Q19. If there is no alternative substance or lower concentration which you can use as a replacement for the proposed regulated explosive precursor you </w:t>
      </w:r>
      <w:r w:rsidR="008B519E">
        <w:rPr>
          <w:b/>
        </w:rPr>
        <w:t xml:space="preserve">currently </w:t>
      </w:r>
      <w:r>
        <w:rPr>
          <w:b/>
        </w:rPr>
        <w:t xml:space="preserve">use (phosphoric acid, hydrochloric acid, hexamine), </w:t>
      </w:r>
      <w:r w:rsidR="008B519E">
        <w:rPr>
          <w:b/>
        </w:rPr>
        <w:t>to what extent will this impact your ability to continue engaging in the activity you use it/plan to use it for?</w:t>
      </w:r>
    </w:p>
    <w:p w14:paraId="2C1FF1AB" w14:textId="77777777" w:rsidR="008B519E" w:rsidRDefault="008B519E" w:rsidP="00A93DD8">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31"/>
        <w:gridCol w:w="1923"/>
        <w:gridCol w:w="1924"/>
        <w:gridCol w:w="1924"/>
        <w:gridCol w:w="1869"/>
      </w:tblGrid>
      <w:tr w:rsidR="008B519E" w14:paraId="1A7A6F73" w14:textId="77777777" w:rsidTr="009F2339">
        <w:trPr>
          <w:cantSplit/>
          <w:tblHeader/>
        </w:trPr>
        <w:tc>
          <w:tcPr>
            <w:tcW w:w="1931"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2D15B293" w14:textId="77777777" w:rsidR="008B519E" w:rsidRDefault="008B519E" w:rsidP="009F2339">
            <w:pPr>
              <w:pStyle w:val="TD"/>
              <w:jc w:val="center"/>
              <w:rPr>
                <w:b/>
              </w:rPr>
            </w:pPr>
            <w:r>
              <w:rPr>
                <w:b/>
              </w:rPr>
              <w:t>Proposed regulated explosive precursor</w:t>
            </w:r>
          </w:p>
        </w:tc>
        <w:tc>
          <w:tcPr>
            <w:tcW w:w="192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4707A02" w14:textId="77777777" w:rsidR="008B519E" w:rsidRPr="008D32D7" w:rsidRDefault="008B519E" w:rsidP="009F2339">
            <w:pPr>
              <w:pStyle w:val="TD"/>
              <w:jc w:val="center"/>
              <w:rPr>
                <w:b/>
              </w:rPr>
            </w:pPr>
            <w:r>
              <w:rPr>
                <w:b/>
              </w:rPr>
              <w:t>I would no longer be able to continue the activity</w:t>
            </w:r>
          </w:p>
        </w:tc>
        <w:tc>
          <w:tcPr>
            <w:tcW w:w="192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A0578F0" w14:textId="77777777" w:rsidR="008B519E" w:rsidRPr="008D32D7" w:rsidRDefault="008B519E" w:rsidP="009F2339">
            <w:pPr>
              <w:pStyle w:val="TD"/>
              <w:jc w:val="center"/>
              <w:rPr>
                <w:b/>
              </w:rPr>
            </w:pPr>
            <w:r>
              <w:rPr>
                <w:b/>
              </w:rPr>
              <w:t>It would severely limit my ability to continue the activity</w:t>
            </w:r>
          </w:p>
        </w:tc>
        <w:tc>
          <w:tcPr>
            <w:tcW w:w="192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EFD83B4" w14:textId="77777777" w:rsidR="008B519E" w:rsidRPr="008D32D7" w:rsidRDefault="008B519E" w:rsidP="009F2339">
            <w:pPr>
              <w:pStyle w:val="TD"/>
              <w:jc w:val="center"/>
              <w:rPr>
                <w:b/>
              </w:rPr>
            </w:pPr>
            <w:r>
              <w:rPr>
                <w:b/>
              </w:rPr>
              <w:t>It would slightly limit my ability to continue the activity</w:t>
            </w:r>
          </w:p>
        </w:tc>
        <w:tc>
          <w:tcPr>
            <w:tcW w:w="1869"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7EB2552C" w14:textId="77777777" w:rsidR="008B519E" w:rsidRDefault="008B519E" w:rsidP="009F2339">
            <w:pPr>
              <w:pStyle w:val="TD"/>
              <w:jc w:val="center"/>
              <w:rPr>
                <w:b/>
              </w:rPr>
            </w:pPr>
            <w:r>
              <w:rPr>
                <w:b/>
              </w:rPr>
              <w:t>It would not limit me</w:t>
            </w:r>
          </w:p>
        </w:tc>
      </w:tr>
      <w:tr w:rsidR="008B519E" w14:paraId="42124C80" w14:textId="77777777" w:rsidTr="009F2339">
        <w:trPr>
          <w:cantSplit/>
        </w:trPr>
        <w:tc>
          <w:tcPr>
            <w:tcW w:w="1931" w:type="dxa"/>
          </w:tcPr>
          <w:p w14:paraId="661248FF" w14:textId="77777777" w:rsidR="008B519E" w:rsidRDefault="008B519E" w:rsidP="009F2339">
            <w:pPr>
              <w:pStyle w:val="TD"/>
              <w:jc w:val="center"/>
            </w:pPr>
          </w:p>
        </w:tc>
        <w:tc>
          <w:tcPr>
            <w:tcW w:w="1923" w:type="dxa"/>
            <w:shd w:val="clear" w:color="auto" w:fill="auto"/>
          </w:tcPr>
          <w:p w14:paraId="66873DA5" w14:textId="77777777" w:rsidR="008B519E" w:rsidRDefault="008B519E" w:rsidP="009F2339">
            <w:pPr>
              <w:pStyle w:val="TD"/>
              <w:jc w:val="center"/>
            </w:pPr>
          </w:p>
        </w:tc>
        <w:tc>
          <w:tcPr>
            <w:tcW w:w="1924" w:type="dxa"/>
            <w:shd w:val="clear" w:color="auto" w:fill="auto"/>
          </w:tcPr>
          <w:p w14:paraId="6D54C911" w14:textId="77777777" w:rsidR="008B519E" w:rsidRDefault="008B519E" w:rsidP="009F2339">
            <w:pPr>
              <w:pStyle w:val="TD"/>
              <w:jc w:val="center"/>
            </w:pPr>
          </w:p>
        </w:tc>
        <w:tc>
          <w:tcPr>
            <w:tcW w:w="1924" w:type="dxa"/>
            <w:shd w:val="clear" w:color="auto" w:fill="auto"/>
          </w:tcPr>
          <w:p w14:paraId="68B2811E" w14:textId="77777777" w:rsidR="008B519E" w:rsidRDefault="008B519E" w:rsidP="009F2339">
            <w:pPr>
              <w:pStyle w:val="TD"/>
              <w:jc w:val="center"/>
            </w:pPr>
          </w:p>
        </w:tc>
        <w:tc>
          <w:tcPr>
            <w:tcW w:w="1869" w:type="dxa"/>
          </w:tcPr>
          <w:p w14:paraId="23104420" w14:textId="77777777" w:rsidR="008B519E" w:rsidRDefault="008B519E" w:rsidP="009F2339">
            <w:pPr>
              <w:pStyle w:val="TD"/>
              <w:jc w:val="center"/>
            </w:pPr>
          </w:p>
        </w:tc>
      </w:tr>
      <w:tr w:rsidR="008B519E" w14:paraId="2A1B9A26" w14:textId="77777777" w:rsidTr="009F2339">
        <w:trPr>
          <w:cantSplit/>
        </w:trPr>
        <w:tc>
          <w:tcPr>
            <w:tcW w:w="1931" w:type="dxa"/>
          </w:tcPr>
          <w:p w14:paraId="530DB246" w14:textId="77777777" w:rsidR="008B519E" w:rsidRDefault="008B519E" w:rsidP="009F2339">
            <w:pPr>
              <w:pStyle w:val="TD"/>
              <w:jc w:val="center"/>
            </w:pPr>
          </w:p>
        </w:tc>
        <w:tc>
          <w:tcPr>
            <w:tcW w:w="1923" w:type="dxa"/>
            <w:shd w:val="clear" w:color="auto" w:fill="auto"/>
          </w:tcPr>
          <w:p w14:paraId="4F7D1739" w14:textId="77777777" w:rsidR="008B519E" w:rsidRDefault="008B519E" w:rsidP="009F2339">
            <w:pPr>
              <w:pStyle w:val="TD"/>
              <w:jc w:val="center"/>
            </w:pPr>
          </w:p>
        </w:tc>
        <w:tc>
          <w:tcPr>
            <w:tcW w:w="1924" w:type="dxa"/>
            <w:shd w:val="clear" w:color="auto" w:fill="auto"/>
          </w:tcPr>
          <w:p w14:paraId="0CF0BFD9" w14:textId="77777777" w:rsidR="008B519E" w:rsidRDefault="008B519E" w:rsidP="009F2339">
            <w:pPr>
              <w:pStyle w:val="TD"/>
              <w:jc w:val="center"/>
            </w:pPr>
          </w:p>
        </w:tc>
        <w:tc>
          <w:tcPr>
            <w:tcW w:w="1924" w:type="dxa"/>
            <w:shd w:val="clear" w:color="auto" w:fill="auto"/>
          </w:tcPr>
          <w:p w14:paraId="0AFCAF04" w14:textId="77777777" w:rsidR="008B519E" w:rsidRDefault="008B519E" w:rsidP="009F2339">
            <w:pPr>
              <w:pStyle w:val="TD"/>
              <w:jc w:val="center"/>
            </w:pPr>
          </w:p>
        </w:tc>
        <w:tc>
          <w:tcPr>
            <w:tcW w:w="1869" w:type="dxa"/>
          </w:tcPr>
          <w:p w14:paraId="1AD2F55C" w14:textId="77777777" w:rsidR="008B519E" w:rsidRDefault="008B519E" w:rsidP="009F2339">
            <w:pPr>
              <w:pStyle w:val="TD"/>
              <w:jc w:val="center"/>
            </w:pPr>
          </w:p>
        </w:tc>
      </w:tr>
      <w:tr w:rsidR="008B519E" w14:paraId="1772CE58" w14:textId="77777777" w:rsidTr="009F2339">
        <w:trPr>
          <w:cantSplit/>
        </w:trPr>
        <w:tc>
          <w:tcPr>
            <w:tcW w:w="1931" w:type="dxa"/>
          </w:tcPr>
          <w:p w14:paraId="7FF56178" w14:textId="77777777" w:rsidR="008B519E" w:rsidRDefault="008B519E" w:rsidP="009F2339">
            <w:pPr>
              <w:pStyle w:val="TD"/>
              <w:jc w:val="center"/>
            </w:pPr>
          </w:p>
        </w:tc>
        <w:tc>
          <w:tcPr>
            <w:tcW w:w="1923" w:type="dxa"/>
            <w:shd w:val="clear" w:color="auto" w:fill="auto"/>
          </w:tcPr>
          <w:p w14:paraId="03A9253E" w14:textId="77777777" w:rsidR="008B519E" w:rsidRDefault="008B519E" w:rsidP="009F2339">
            <w:pPr>
              <w:pStyle w:val="TD"/>
              <w:jc w:val="center"/>
            </w:pPr>
          </w:p>
        </w:tc>
        <w:tc>
          <w:tcPr>
            <w:tcW w:w="1924" w:type="dxa"/>
            <w:shd w:val="clear" w:color="auto" w:fill="auto"/>
          </w:tcPr>
          <w:p w14:paraId="0B067DB0" w14:textId="77777777" w:rsidR="008B519E" w:rsidRDefault="008B519E" w:rsidP="009F2339">
            <w:pPr>
              <w:pStyle w:val="TD"/>
              <w:jc w:val="center"/>
            </w:pPr>
          </w:p>
        </w:tc>
        <w:tc>
          <w:tcPr>
            <w:tcW w:w="1924" w:type="dxa"/>
            <w:shd w:val="clear" w:color="auto" w:fill="auto"/>
          </w:tcPr>
          <w:p w14:paraId="13108B54" w14:textId="77777777" w:rsidR="008B519E" w:rsidRDefault="008B519E" w:rsidP="009F2339">
            <w:pPr>
              <w:pStyle w:val="TD"/>
              <w:jc w:val="center"/>
            </w:pPr>
          </w:p>
        </w:tc>
        <w:tc>
          <w:tcPr>
            <w:tcW w:w="1869" w:type="dxa"/>
          </w:tcPr>
          <w:p w14:paraId="7CBDC671" w14:textId="77777777" w:rsidR="008B519E" w:rsidRDefault="008B519E" w:rsidP="009F2339">
            <w:pPr>
              <w:pStyle w:val="TD"/>
              <w:jc w:val="center"/>
            </w:pPr>
          </w:p>
        </w:tc>
      </w:tr>
    </w:tbl>
    <w:p w14:paraId="06B98EAD" w14:textId="17A33760" w:rsidR="008B519E" w:rsidRDefault="008B519E" w:rsidP="00A93DD8">
      <w:pPr>
        <w:pStyle w:val="BodyText"/>
        <w:spacing w:after="120"/>
        <w:rPr>
          <w:b/>
        </w:rPr>
      </w:pPr>
    </w:p>
    <w:p w14:paraId="6B901E03" w14:textId="77777777" w:rsidR="008B519E" w:rsidRDefault="008B519E" w:rsidP="00A93DD8">
      <w:pPr>
        <w:pStyle w:val="BodyText"/>
        <w:spacing w:after="120"/>
        <w:rPr>
          <w:b/>
        </w:rPr>
      </w:pPr>
    </w:p>
    <w:p w14:paraId="5EEDEDAC" w14:textId="68C3C3A9" w:rsidR="008B519E" w:rsidRDefault="008B519E" w:rsidP="00A93DD8">
      <w:pPr>
        <w:pStyle w:val="BodyText"/>
        <w:spacing w:after="120"/>
        <w:rPr>
          <w:b/>
        </w:rPr>
      </w:pPr>
    </w:p>
    <w:p w14:paraId="393624FA" w14:textId="05421939" w:rsidR="008B519E" w:rsidRDefault="008B519E" w:rsidP="760966B4">
      <w:pPr>
        <w:pStyle w:val="BodyText"/>
        <w:spacing w:after="120"/>
        <w:rPr>
          <w:b/>
          <w:bCs/>
        </w:rPr>
      </w:pPr>
      <w:r w:rsidRPr="745F5CFE">
        <w:rPr>
          <w:b/>
          <w:bCs/>
        </w:rPr>
        <w:t xml:space="preserve">Q20. If there is no alternative substance to the proposed regulated explosive precursor that you use, how will no longer being able to complete your activity impact on you? </w:t>
      </w:r>
      <w:r w:rsidR="00BE1013" w:rsidRPr="745F5CFE">
        <w:rPr>
          <w:b/>
          <w:bCs/>
        </w:rPr>
        <w:t xml:space="preserve">Please indicate all that will apply. </w:t>
      </w:r>
    </w:p>
    <w:tbl>
      <w:tblPr>
        <w:tblW w:w="958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10"/>
        <w:gridCol w:w="1603"/>
        <w:gridCol w:w="1604"/>
        <w:gridCol w:w="1604"/>
        <w:gridCol w:w="1604"/>
        <w:gridCol w:w="1558"/>
      </w:tblGrid>
      <w:tr w:rsidR="008B519E" w14:paraId="08AB62E5" w14:textId="77777777" w:rsidTr="745F5CFE">
        <w:trPr>
          <w:cantSplit/>
          <w:tblHeader/>
        </w:trPr>
        <w:tc>
          <w:tcPr>
            <w:tcW w:w="161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64FCF12A" w14:textId="77777777" w:rsidR="008B519E" w:rsidRDefault="008B519E" w:rsidP="009F2339">
            <w:pPr>
              <w:pStyle w:val="TD"/>
              <w:jc w:val="center"/>
              <w:rPr>
                <w:b/>
              </w:rPr>
            </w:pPr>
            <w:r>
              <w:rPr>
                <w:b/>
              </w:rPr>
              <w:t>Proposed regulated explosive precursor</w:t>
            </w:r>
          </w:p>
        </w:tc>
        <w:tc>
          <w:tcPr>
            <w:tcW w:w="160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6BCB7F1" w14:textId="40F3E87A" w:rsidR="008B519E" w:rsidRPr="008D32D7" w:rsidRDefault="008B519E" w:rsidP="008B519E">
            <w:pPr>
              <w:pStyle w:val="TD"/>
              <w:rPr>
                <w:b/>
              </w:rPr>
            </w:pPr>
            <w:r>
              <w:rPr>
                <w:b/>
              </w:rPr>
              <w:t xml:space="preserve">If I am unable to </w:t>
            </w:r>
            <w:r w:rsidR="00BE1013">
              <w:rPr>
                <w:b/>
              </w:rPr>
              <w:t>continue my activity, I will be negatively impacted emotionally</w:t>
            </w:r>
          </w:p>
        </w:tc>
        <w:tc>
          <w:tcPr>
            <w:tcW w:w="160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0E970AB" w14:textId="4A7708D9" w:rsidR="008B519E" w:rsidRPr="008D32D7" w:rsidRDefault="00BE1013" w:rsidP="009F2339">
            <w:pPr>
              <w:pStyle w:val="TD"/>
              <w:jc w:val="center"/>
              <w:rPr>
                <w:b/>
              </w:rPr>
            </w:pPr>
            <w:r>
              <w:rPr>
                <w:b/>
              </w:rPr>
              <w:t>If I am unable to continue my activity, I will be negatively impacted financially</w:t>
            </w:r>
          </w:p>
        </w:tc>
        <w:tc>
          <w:tcPr>
            <w:tcW w:w="160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6941AFA" w14:textId="00BC000F" w:rsidR="008B519E" w:rsidRPr="008D32D7" w:rsidRDefault="00BE1013" w:rsidP="009F2339">
            <w:pPr>
              <w:pStyle w:val="TD"/>
              <w:jc w:val="center"/>
              <w:rPr>
                <w:b/>
              </w:rPr>
            </w:pPr>
            <w:r>
              <w:rPr>
                <w:b/>
              </w:rPr>
              <w:t>If I am unable to continue my activity, my time will be negatively  impacted</w:t>
            </w:r>
          </w:p>
        </w:tc>
        <w:tc>
          <w:tcPr>
            <w:tcW w:w="1604" w:type="dxa"/>
            <w:tcBorders>
              <w:top w:val="single" w:sz="4" w:space="0" w:color="auto"/>
              <w:left w:val="single" w:sz="4" w:space="0" w:color="auto"/>
              <w:bottom w:val="single" w:sz="4" w:space="0" w:color="auto"/>
              <w:right w:val="single" w:sz="4" w:space="0" w:color="auto"/>
            </w:tcBorders>
            <w:shd w:val="clear" w:color="auto" w:fill="F4E9F7"/>
            <w:vAlign w:val="bottom"/>
          </w:tcPr>
          <w:p w14:paraId="35654329" w14:textId="39A1F200" w:rsidR="705DBD85" w:rsidRDefault="705DBD85" w:rsidP="760966B4">
            <w:pPr>
              <w:pStyle w:val="TD"/>
              <w:jc w:val="center"/>
              <w:rPr>
                <w:b/>
                <w:bCs/>
              </w:rPr>
            </w:pPr>
            <w:r w:rsidRPr="760966B4">
              <w:rPr>
                <w:b/>
                <w:bCs/>
              </w:rPr>
              <w:t xml:space="preserve">I will not be negatively impacted </w:t>
            </w:r>
          </w:p>
        </w:tc>
        <w:tc>
          <w:tcPr>
            <w:tcW w:w="1558"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6ADBADE7" w14:textId="55A06E7E" w:rsidR="008B519E" w:rsidRDefault="00BE1013" w:rsidP="009F2339">
            <w:pPr>
              <w:pStyle w:val="TD"/>
              <w:jc w:val="center"/>
              <w:rPr>
                <w:b/>
              </w:rPr>
            </w:pPr>
            <w:r>
              <w:rPr>
                <w:b/>
              </w:rPr>
              <w:t>Other (please write below)</w:t>
            </w:r>
          </w:p>
        </w:tc>
      </w:tr>
      <w:tr w:rsidR="008B519E" w14:paraId="64F97379" w14:textId="77777777" w:rsidTr="745F5CFE">
        <w:trPr>
          <w:cantSplit/>
        </w:trPr>
        <w:tc>
          <w:tcPr>
            <w:tcW w:w="1610" w:type="dxa"/>
          </w:tcPr>
          <w:p w14:paraId="31FD94ED" w14:textId="77777777" w:rsidR="008B519E" w:rsidRDefault="008B519E" w:rsidP="009F2339">
            <w:pPr>
              <w:pStyle w:val="TD"/>
              <w:jc w:val="center"/>
            </w:pPr>
          </w:p>
        </w:tc>
        <w:tc>
          <w:tcPr>
            <w:tcW w:w="1603" w:type="dxa"/>
            <w:shd w:val="clear" w:color="auto" w:fill="auto"/>
          </w:tcPr>
          <w:p w14:paraId="6847289A" w14:textId="77777777" w:rsidR="008B519E" w:rsidRDefault="008B519E" w:rsidP="009F2339">
            <w:pPr>
              <w:pStyle w:val="TD"/>
              <w:jc w:val="center"/>
            </w:pPr>
          </w:p>
        </w:tc>
        <w:tc>
          <w:tcPr>
            <w:tcW w:w="1604" w:type="dxa"/>
            <w:shd w:val="clear" w:color="auto" w:fill="auto"/>
          </w:tcPr>
          <w:p w14:paraId="0CED9A5A" w14:textId="77777777" w:rsidR="008B519E" w:rsidRDefault="008B519E" w:rsidP="009F2339">
            <w:pPr>
              <w:pStyle w:val="TD"/>
              <w:jc w:val="center"/>
            </w:pPr>
          </w:p>
        </w:tc>
        <w:tc>
          <w:tcPr>
            <w:tcW w:w="1604" w:type="dxa"/>
            <w:shd w:val="clear" w:color="auto" w:fill="auto"/>
          </w:tcPr>
          <w:p w14:paraId="12473295" w14:textId="77777777" w:rsidR="008B519E" w:rsidRDefault="008B519E" w:rsidP="009F2339">
            <w:pPr>
              <w:pStyle w:val="TD"/>
              <w:jc w:val="center"/>
            </w:pPr>
          </w:p>
        </w:tc>
        <w:tc>
          <w:tcPr>
            <w:tcW w:w="1604" w:type="dxa"/>
            <w:shd w:val="clear" w:color="auto" w:fill="auto"/>
          </w:tcPr>
          <w:p w14:paraId="0A994B75" w14:textId="1C629CE7" w:rsidR="760966B4" w:rsidRDefault="760966B4" w:rsidP="760966B4">
            <w:pPr>
              <w:pStyle w:val="TD"/>
              <w:jc w:val="center"/>
            </w:pPr>
          </w:p>
        </w:tc>
        <w:tc>
          <w:tcPr>
            <w:tcW w:w="1558" w:type="dxa"/>
          </w:tcPr>
          <w:p w14:paraId="506C4755" w14:textId="77777777" w:rsidR="008B519E" w:rsidRDefault="008B519E" w:rsidP="009F2339">
            <w:pPr>
              <w:pStyle w:val="TD"/>
              <w:jc w:val="center"/>
            </w:pPr>
          </w:p>
        </w:tc>
      </w:tr>
      <w:tr w:rsidR="008B519E" w14:paraId="7E60F7D1" w14:textId="77777777" w:rsidTr="745F5CFE">
        <w:trPr>
          <w:cantSplit/>
        </w:trPr>
        <w:tc>
          <w:tcPr>
            <w:tcW w:w="1610" w:type="dxa"/>
          </w:tcPr>
          <w:p w14:paraId="50CFE2DD" w14:textId="77777777" w:rsidR="008B519E" w:rsidRDefault="008B519E" w:rsidP="009F2339">
            <w:pPr>
              <w:pStyle w:val="TD"/>
              <w:jc w:val="center"/>
            </w:pPr>
          </w:p>
        </w:tc>
        <w:tc>
          <w:tcPr>
            <w:tcW w:w="1603" w:type="dxa"/>
            <w:shd w:val="clear" w:color="auto" w:fill="auto"/>
          </w:tcPr>
          <w:p w14:paraId="523F266E" w14:textId="77777777" w:rsidR="008B519E" w:rsidRDefault="008B519E" w:rsidP="009F2339">
            <w:pPr>
              <w:pStyle w:val="TD"/>
              <w:jc w:val="center"/>
            </w:pPr>
          </w:p>
        </w:tc>
        <w:tc>
          <w:tcPr>
            <w:tcW w:w="1604" w:type="dxa"/>
            <w:shd w:val="clear" w:color="auto" w:fill="auto"/>
          </w:tcPr>
          <w:p w14:paraId="5BB22440" w14:textId="77777777" w:rsidR="008B519E" w:rsidRDefault="008B519E" w:rsidP="009F2339">
            <w:pPr>
              <w:pStyle w:val="TD"/>
              <w:jc w:val="center"/>
            </w:pPr>
          </w:p>
        </w:tc>
        <w:tc>
          <w:tcPr>
            <w:tcW w:w="1604" w:type="dxa"/>
            <w:shd w:val="clear" w:color="auto" w:fill="auto"/>
          </w:tcPr>
          <w:p w14:paraId="5C25805E" w14:textId="77777777" w:rsidR="008B519E" w:rsidRDefault="008B519E" w:rsidP="009F2339">
            <w:pPr>
              <w:pStyle w:val="TD"/>
              <w:jc w:val="center"/>
            </w:pPr>
          </w:p>
        </w:tc>
        <w:tc>
          <w:tcPr>
            <w:tcW w:w="1604" w:type="dxa"/>
            <w:shd w:val="clear" w:color="auto" w:fill="auto"/>
          </w:tcPr>
          <w:p w14:paraId="52971BF8" w14:textId="3D92FBBC" w:rsidR="760966B4" w:rsidRDefault="760966B4" w:rsidP="760966B4">
            <w:pPr>
              <w:pStyle w:val="TD"/>
              <w:jc w:val="center"/>
            </w:pPr>
          </w:p>
        </w:tc>
        <w:tc>
          <w:tcPr>
            <w:tcW w:w="1558" w:type="dxa"/>
          </w:tcPr>
          <w:p w14:paraId="25BA7D2D" w14:textId="77777777" w:rsidR="008B519E" w:rsidRDefault="008B519E" w:rsidP="009F2339">
            <w:pPr>
              <w:pStyle w:val="TD"/>
              <w:jc w:val="center"/>
            </w:pPr>
          </w:p>
        </w:tc>
      </w:tr>
      <w:tr w:rsidR="008B519E" w14:paraId="1FB229FF" w14:textId="77777777" w:rsidTr="745F5CFE">
        <w:trPr>
          <w:cantSplit/>
        </w:trPr>
        <w:tc>
          <w:tcPr>
            <w:tcW w:w="1610" w:type="dxa"/>
          </w:tcPr>
          <w:p w14:paraId="69101046" w14:textId="77777777" w:rsidR="008B519E" w:rsidRDefault="008B519E" w:rsidP="009F2339">
            <w:pPr>
              <w:pStyle w:val="TD"/>
              <w:jc w:val="center"/>
            </w:pPr>
          </w:p>
        </w:tc>
        <w:tc>
          <w:tcPr>
            <w:tcW w:w="1603" w:type="dxa"/>
            <w:shd w:val="clear" w:color="auto" w:fill="auto"/>
          </w:tcPr>
          <w:p w14:paraId="284D374E" w14:textId="77777777" w:rsidR="008B519E" w:rsidRDefault="008B519E" w:rsidP="009F2339">
            <w:pPr>
              <w:pStyle w:val="TD"/>
              <w:jc w:val="center"/>
            </w:pPr>
          </w:p>
        </w:tc>
        <w:tc>
          <w:tcPr>
            <w:tcW w:w="1604" w:type="dxa"/>
            <w:shd w:val="clear" w:color="auto" w:fill="auto"/>
          </w:tcPr>
          <w:p w14:paraId="354F7810" w14:textId="77777777" w:rsidR="008B519E" w:rsidRDefault="008B519E" w:rsidP="009F2339">
            <w:pPr>
              <w:pStyle w:val="TD"/>
              <w:jc w:val="center"/>
            </w:pPr>
          </w:p>
        </w:tc>
        <w:tc>
          <w:tcPr>
            <w:tcW w:w="1604" w:type="dxa"/>
            <w:shd w:val="clear" w:color="auto" w:fill="auto"/>
          </w:tcPr>
          <w:p w14:paraId="44BDD7A7" w14:textId="77777777" w:rsidR="008B519E" w:rsidRDefault="008B519E" w:rsidP="009F2339">
            <w:pPr>
              <w:pStyle w:val="TD"/>
              <w:jc w:val="center"/>
            </w:pPr>
          </w:p>
        </w:tc>
        <w:tc>
          <w:tcPr>
            <w:tcW w:w="1604" w:type="dxa"/>
            <w:shd w:val="clear" w:color="auto" w:fill="auto"/>
          </w:tcPr>
          <w:p w14:paraId="65BA2974" w14:textId="3A6EAF7C" w:rsidR="760966B4" w:rsidRDefault="760966B4" w:rsidP="760966B4">
            <w:pPr>
              <w:pStyle w:val="TD"/>
              <w:jc w:val="center"/>
            </w:pPr>
          </w:p>
        </w:tc>
        <w:tc>
          <w:tcPr>
            <w:tcW w:w="1558" w:type="dxa"/>
          </w:tcPr>
          <w:p w14:paraId="4206F357" w14:textId="77777777" w:rsidR="008B519E" w:rsidRDefault="008B519E" w:rsidP="009F2339">
            <w:pPr>
              <w:pStyle w:val="TD"/>
              <w:jc w:val="center"/>
            </w:pPr>
          </w:p>
        </w:tc>
      </w:tr>
    </w:tbl>
    <w:p w14:paraId="3670ED34" w14:textId="06BBB19E" w:rsidR="008B519E" w:rsidRDefault="008B519E" w:rsidP="00A93DD8">
      <w:pPr>
        <w:pStyle w:val="BodyText"/>
        <w:spacing w:after="120"/>
        <w:rPr>
          <w:b/>
        </w:rPr>
      </w:pPr>
    </w:p>
    <w:p w14:paraId="6999A5B4" w14:textId="4DA5B93E" w:rsidR="00BE1013" w:rsidRDefault="00BE1013" w:rsidP="00A93DD8">
      <w:pPr>
        <w:pStyle w:val="BodyText"/>
        <w:spacing w:after="120"/>
        <w:rPr>
          <w:b/>
        </w:rPr>
      </w:pPr>
      <w:r>
        <w:rPr>
          <w:b/>
        </w:rPr>
        <w:t xml:space="preserve">Q21. Please provide further details, e.g. I will be negatively impacted financially because I will have to pay for a professional to complete a service I would normally complete at home. </w:t>
      </w:r>
    </w:p>
    <w:p w14:paraId="716A2EB3" w14:textId="77777777" w:rsidR="008B519E" w:rsidRDefault="008B519E" w:rsidP="00A93DD8">
      <w:pPr>
        <w:pStyle w:val="BodyText"/>
        <w:spacing w:after="120"/>
        <w:rPr>
          <w:b/>
        </w:rPr>
      </w:pPr>
    </w:p>
    <w:p w14:paraId="06D77B83" w14:textId="74CF9E14" w:rsidR="009E6C87" w:rsidRDefault="623ABAEB" w:rsidP="07E86624">
      <w:pPr>
        <w:pStyle w:val="BodyText"/>
        <w:spacing w:after="120"/>
        <w:rPr>
          <w:b/>
          <w:bCs/>
        </w:rPr>
      </w:pPr>
      <w:r w:rsidRPr="745F5CFE">
        <w:rPr>
          <w:b/>
          <w:bCs/>
        </w:rPr>
        <w:t>Q</w:t>
      </w:r>
      <w:r w:rsidR="008C24A8" w:rsidRPr="745F5CFE">
        <w:rPr>
          <w:b/>
          <w:bCs/>
        </w:rPr>
        <w:t>22</w:t>
      </w:r>
      <w:r w:rsidRPr="745F5CFE">
        <w:rPr>
          <w:b/>
          <w:bCs/>
        </w:rPr>
        <w:t>. Do you acquire, import, possess or use any of the proposed regulated p</w:t>
      </w:r>
      <w:r w:rsidR="6500B6C8" w:rsidRPr="745F5CFE">
        <w:rPr>
          <w:b/>
          <w:bCs/>
        </w:rPr>
        <w:t xml:space="preserve">oisons outlined on page </w:t>
      </w:r>
      <w:r w:rsidR="00323BC3" w:rsidRPr="745F5CFE">
        <w:rPr>
          <w:b/>
          <w:bCs/>
        </w:rPr>
        <w:t>7</w:t>
      </w:r>
      <w:r w:rsidR="6500B6C8" w:rsidRPr="745F5CFE">
        <w:rPr>
          <w:b/>
          <w:bCs/>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tblGrid>
      <w:tr w:rsidR="07E86624" w14:paraId="45CFF491" w14:textId="77777777" w:rsidTr="07E86624">
        <w:tc>
          <w:tcPr>
            <w:tcW w:w="1970" w:type="dxa"/>
            <w:tcBorders>
              <w:top w:val="single" w:sz="4" w:space="0" w:color="auto"/>
              <w:left w:val="single" w:sz="4" w:space="0" w:color="auto"/>
              <w:bottom w:val="single" w:sz="4" w:space="0" w:color="auto"/>
              <w:right w:val="single" w:sz="4" w:space="0" w:color="auto"/>
            </w:tcBorders>
            <w:shd w:val="clear" w:color="auto" w:fill="F4E9F7"/>
            <w:vAlign w:val="bottom"/>
          </w:tcPr>
          <w:p w14:paraId="41FFB3F5" w14:textId="77777777" w:rsidR="07E86624" w:rsidRDefault="07E86624" w:rsidP="07E86624">
            <w:pPr>
              <w:pStyle w:val="TD"/>
              <w:jc w:val="center"/>
              <w:rPr>
                <w:b/>
                <w:bCs/>
              </w:rPr>
            </w:pPr>
            <w:r w:rsidRPr="07E86624">
              <w:rPr>
                <w:b/>
                <w:bCs/>
              </w:rPr>
              <w:t>Yes</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5F2E34EB" w14:textId="77777777" w:rsidR="07E86624" w:rsidRDefault="07E86624" w:rsidP="07E86624">
            <w:pPr>
              <w:pStyle w:val="TD"/>
              <w:jc w:val="center"/>
              <w:rPr>
                <w:b/>
                <w:bCs/>
              </w:rPr>
            </w:pPr>
            <w:r w:rsidRPr="07E86624">
              <w:rPr>
                <w:b/>
                <w:bCs/>
              </w:rPr>
              <w:t>No</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403CA576" w14:textId="77777777" w:rsidR="07E86624" w:rsidRDefault="07E86624" w:rsidP="07E86624">
            <w:pPr>
              <w:pStyle w:val="TD"/>
              <w:jc w:val="center"/>
              <w:rPr>
                <w:b/>
                <w:bCs/>
              </w:rPr>
            </w:pPr>
            <w:r w:rsidRPr="07E86624">
              <w:rPr>
                <w:b/>
                <w:bCs/>
              </w:rPr>
              <w:t>Don’t know</w:t>
            </w:r>
          </w:p>
        </w:tc>
      </w:tr>
      <w:tr w:rsidR="07E86624" w14:paraId="697B6B50" w14:textId="77777777" w:rsidTr="07E86624">
        <w:tc>
          <w:tcPr>
            <w:tcW w:w="1970" w:type="dxa"/>
            <w:shd w:val="clear" w:color="auto" w:fill="auto"/>
          </w:tcPr>
          <w:p w14:paraId="18FE0815" w14:textId="77777777" w:rsidR="07E86624" w:rsidRDefault="07E86624" w:rsidP="07E86624">
            <w:pPr>
              <w:pStyle w:val="TD"/>
              <w:jc w:val="center"/>
            </w:pPr>
          </w:p>
        </w:tc>
        <w:tc>
          <w:tcPr>
            <w:tcW w:w="1971" w:type="dxa"/>
            <w:shd w:val="clear" w:color="auto" w:fill="auto"/>
          </w:tcPr>
          <w:p w14:paraId="2E3D00C0" w14:textId="77777777" w:rsidR="07E86624" w:rsidRDefault="07E86624" w:rsidP="07E86624">
            <w:pPr>
              <w:pStyle w:val="TD"/>
              <w:jc w:val="center"/>
            </w:pPr>
          </w:p>
        </w:tc>
        <w:tc>
          <w:tcPr>
            <w:tcW w:w="1971" w:type="dxa"/>
            <w:shd w:val="clear" w:color="auto" w:fill="auto"/>
          </w:tcPr>
          <w:p w14:paraId="43898AFE" w14:textId="77777777" w:rsidR="07E86624" w:rsidRDefault="07E86624" w:rsidP="07E86624">
            <w:pPr>
              <w:pStyle w:val="TD"/>
              <w:jc w:val="center"/>
            </w:pPr>
          </w:p>
        </w:tc>
      </w:tr>
    </w:tbl>
    <w:p w14:paraId="1F8DEC9A" w14:textId="77777777" w:rsidR="009E6C87" w:rsidRDefault="009E6C87" w:rsidP="07E86624">
      <w:pPr>
        <w:pStyle w:val="BodyText"/>
        <w:spacing w:after="120"/>
        <w:rPr>
          <w:b/>
          <w:bCs/>
        </w:rPr>
      </w:pPr>
    </w:p>
    <w:p w14:paraId="23A446EA" w14:textId="2EC8117B" w:rsidR="009E6C87" w:rsidRDefault="64349535" w:rsidP="07E86624">
      <w:pPr>
        <w:pStyle w:val="BodyText"/>
        <w:spacing w:after="120"/>
        <w:rPr>
          <w:b/>
          <w:bCs/>
        </w:rPr>
      </w:pPr>
      <w:r w:rsidRPr="07E86624">
        <w:rPr>
          <w:b/>
          <w:bCs/>
        </w:rPr>
        <w:t>Q</w:t>
      </w:r>
      <w:r w:rsidR="1F435BA3" w:rsidRPr="07E86624">
        <w:rPr>
          <w:b/>
          <w:bCs/>
        </w:rPr>
        <w:t>2</w:t>
      </w:r>
      <w:r w:rsidR="008C24A8">
        <w:rPr>
          <w:b/>
          <w:bCs/>
        </w:rPr>
        <w:t>3</w:t>
      </w:r>
      <w:r w:rsidR="1F435BA3" w:rsidRPr="07E86624">
        <w:rPr>
          <w:b/>
          <w:bCs/>
        </w:rPr>
        <w:t xml:space="preserve">. </w:t>
      </w:r>
      <w:r w:rsidRPr="07E86624">
        <w:rPr>
          <w:b/>
          <w:bCs/>
        </w:rPr>
        <w:t xml:space="preserve">Do you plan to acquire, import, possess or use any of the proposed regulated </w:t>
      </w:r>
      <w:r w:rsidR="2FB0DC51" w:rsidRPr="07E86624">
        <w:rPr>
          <w:b/>
          <w:bCs/>
        </w:rPr>
        <w:t>poison</w:t>
      </w:r>
      <w:r w:rsidRPr="07E86624">
        <w:rPr>
          <w:b/>
          <w:bCs/>
        </w:rPr>
        <w:t>s in the next 3 years?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tblGrid>
      <w:tr w:rsidR="07E86624" w14:paraId="235A56EB" w14:textId="77777777" w:rsidTr="07E86624">
        <w:tc>
          <w:tcPr>
            <w:tcW w:w="1970" w:type="dxa"/>
            <w:tcBorders>
              <w:top w:val="single" w:sz="4" w:space="0" w:color="auto"/>
              <w:left w:val="single" w:sz="4" w:space="0" w:color="auto"/>
              <w:bottom w:val="single" w:sz="4" w:space="0" w:color="auto"/>
              <w:right w:val="single" w:sz="4" w:space="0" w:color="auto"/>
            </w:tcBorders>
            <w:shd w:val="clear" w:color="auto" w:fill="F4E9F7"/>
            <w:vAlign w:val="bottom"/>
          </w:tcPr>
          <w:p w14:paraId="64DCCFA1" w14:textId="77777777" w:rsidR="07E86624" w:rsidRDefault="07E86624" w:rsidP="07E86624">
            <w:pPr>
              <w:pStyle w:val="TD"/>
              <w:jc w:val="center"/>
              <w:rPr>
                <w:b/>
                <w:bCs/>
              </w:rPr>
            </w:pPr>
            <w:r w:rsidRPr="07E86624">
              <w:rPr>
                <w:b/>
                <w:bCs/>
              </w:rPr>
              <w:t>Yes</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16E22A75" w14:textId="77777777" w:rsidR="07E86624" w:rsidRDefault="07E86624" w:rsidP="07E86624">
            <w:pPr>
              <w:pStyle w:val="TD"/>
              <w:jc w:val="center"/>
              <w:rPr>
                <w:b/>
                <w:bCs/>
              </w:rPr>
            </w:pPr>
            <w:r w:rsidRPr="07E86624">
              <w:rPr>
                <w:b/>
                <w:bCs/>
              </w:rPr>
              <w:t>No</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08859654" w14:textId="77777777" w:rsidR="07E86624" w:rsidRDefault="07E86624" w:rsidP="07E86624">
            <w:pPr>
              <w:pStyle w:val="TD"/>
              <w:jc w:val="center"/>
              <w:rPr>
                <w:b/>
                <w:bCs/>
              </w:rPr>
            </w:pPr>
            <w:r w:rsidRPr="07E86624">
              <w:rPr>
                <w:b/>
                <w:bCs/>
              </w:rPr>
              <w:t>Don’t know</w:t>
            </w:r>
          </w:p>
        </w:tc>
      </w:tr>
      <w:tr w:rsidR="07E86624" w14:paraId="4FEBD36F" w14:textId="77777777" w:rsidTr="07E86624">
        <w:tc>
          <w:tcPr>
            <w:tcW w:w="1970" w:type="dxa"/>
            <w:shd w:val="clear" w:color="auto" w:fill="auto"/>
          </w:tcPr>
          <w:p w14:paraId="19ABD405" w14:textId="77777777" w:rsidR="07E86624" w:rsidRDefault="07E86624" w:rsidP="07E86624">
            <w:pPr>
              <w:pStyle w:val="TD"/>
              <w:jc w:val="center"/>
            </w:pPr>
          </w:p>
        </w:tc>
        <w:tc>
          <w:tcPr>
            <w:tcW w:w="1971" w:type="dxa"/>
            <w:shd w:val="clear" w:color="auto" w:fill="auto"/>
          </w:tcPr>
          <w:p w14:paraId="06A757AF" w14:textId="77777777" w:rsidR="07E86624" w:rsidRDefault="07E86624" w:rsidP="07E86624">
            <w:pPr>
              <w:pStyle w:val="TD"/>
              <w:jc w:val="center"/>
            </w:pPr>
          </w:p>
        </w:tc>
        <w:tc>
          <w:tcPr>
            <w:tcW w:w="1971" w:type="dxa"/>
            <w:shd w:val="clear" w:color="auto" w:fill="auto"/>
          </w:tcPr>
          <w:p w14:paraId="5621D7E4" w14:textId="77777777" w:rsidR="07E86624" w:rsidRDefault="07E86624" w:rsidP="07E86624">
            <w:pPr>
              <w:pStyle w:val="TD"/>
              <w:jc w:val="center"/>
            </w:pPr>
          </w:p>
        </w:tc>
      </w:tr>
    </w:tbl>
    <w:p w14:paraId="1739380F" w14:textId="09284D1A" w:rsidR="001D777C" w:rsidRDefault="001D777C" w:rsidP="07E86624">
      <w:pPr>
        <w:pStyle w:val="BodyText"/>
        <w:spacing w:after="120"/>
        <w:rPr>
          <w:b/>
          <w:bCs/>
        </w:rPr>
      </w:pPr>
    </w:p>
    <w:p w14:paraId="6A229404" w14:textId="77777777" w:rsidR="001D777C" w:rsidRDefault="001D777C" w:rsidP="07E86624">
      <w:pPr>
        <w:pStyle w:val="BodyText"/>
        <w:spacing w:after="120"/>
        <w:rPr>
          <w:b/>
          <w:bCs/>
        </w:rPr>
      </w:pPr>
    </w:p>
    <w:p w14:paraId="17DE2EDB" w14:textId="393502D3" w:rsidR="009E6C87" w:rsidRDefault="64349535" w:rsidP="07E86624">
      <w:pPr>
        <w:pStyle w:val="BodyText"/>
        <w:spacing w:after="120"/>
        <w:rPr>
          <w:b/>
          <w:bCs/>
        </w:rPr>
      </w:pPr>
      <w:r w:rsidRPr="07E86624">
        <w:rPr>
          <w:b/>
          <w:bCs/>
        </w:rPr>
        <w:t>Q</w:t>
      </w:r>
      <w:r w:rsidR="35887E2A" w:rsidRPr="07E86624">
        <w:rPr>
          <w:b/>
          <w:bCs/>
        </w:rPr>
        <w:t>2</w:t>
      </w:r>
      <w:r w:rsidR="008C24A8">
        <w:rPr>
          <w:b/>
          <w:bCs/>
        </w:rPr>
        <w:t>4</w:t>
      </w:r>
      <w:r w:rsidRPr="07E86624">
        <w:rPr>
          <w:b/>
          <w:bCs/>
        </w:rPr>
        <w:t xml:space="preserve">. If the answer to Q10 Or Q11 is yes, which proposed regulated </w:t>
      </w:r>
      <w:r w:rsidR="68F6DCB5" w:rsidRPr="07E86624">
        <w:rPr>
          <w:b/>
          <w:bCs/>
        </w:rPr>
        <w:t>poison</w:t>
      </w:r>
      <w:r w:rsidRPr="07E86624">
        <w:rPr>
          <w:b/>
          <w:bCs/>
        </w:rPr>
        <w:t>s do you already or intend to acquire, import, possess or use, at what concentration and for what purpose?</w:t>
      </w:r>
    </w:p>
    <w:p w14:paraId="2B41D75A" w14:textId="74E1172F" w:rsidR="009E6C87" w:rsidRDefault="009E6C87" w:rsidP="07E86624">
      <w:pPr>
        <w:pStyle w:val="BodyText"/>
        <w:spacing w:after="120"/>
        <w:rPr>
          <w:b/>
          <w:bC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491"/>
        <w:gridCol w:w="1896"/>
        <w:gridCol w:w="1950"/>
        <w:gridCol w:w="1909"/>
      </w:tblGrid>
      <w:tr w:rsidR="07E86624" w14:paraId="44D45D11" w14:textId="77777777" w:rsidTr="07E86624">
        <w:tc>
          <w:tcPr>
            <w:tcW w:w="2325" w:type="dxa"/>
            <w:tcBorders>
              <w:top w:val="single" w:sz="4" w:space="0" w:color="auto"/>
              <w:left w:val="single" w:sz="4" w:space="0" w:color="auto"/>
              <w:bottom w:val="single" w:sz="4" w:space="0" w:color="auto"/>
              <w:right w:val="single" w:sz="4" w:space="0" w:color="auto"/>
            </w:tcBorders>
            <w:shd w:val="clear" w:color="auto" w:fill="F4E9F7"/>
            <w:vAlign w:val="bottom"/>
          </w:tcPr>
          <w:p w14:paraId="2054EE77" w14:textId="080E1BF6" w:rsidR="07E86624" w:rsidRDefault="07E86624" w:rsidP="07E86624">
            <w:pPr>
              <w:pStyle w:val="TD"/>
              <w:jc w:val="center"/>
              <w:rPr>
                <w:b/>
                <w:bCs/>
              </w:rPr>
            </w:pPr>
            <w:r w:rsidRPr="07E86624">
              <w:rPr>
                <w:b/>
                <w:bCs/>
              </w:rPr>
              <w:t xml:space="preserve">Proposed regulated </w:t>
            </w:r>
            <w:r w:rsidR="54963CEE" w:rsidRPr="07E86624">
              <w:rPr>
                <w:b/>
                <w:bCs/>
              </w:rPr>
              <w:t>poison</w:t>
            </w:r>
            <w:r w:rsidRPr="07E86624">
              <w:rPr>
                <w:b/>
                <w:bCs/>
              </w:rPr>
              <w:t xml:space="preserve"> </w:t>
            </w:r>
          </w:p>
        </w:tc>
        <w:tc>
          <w:tcPr>
            <w:tcW w:w="1491" w:type="dxa"/>
            <w:tcBorders>
              <w:top w:val="single" w:sz="4" w:space="0" w:color="auto"/>
              <w:left w:val="single" w:sz="4" w:space="0" w:color="auto"/>
              <w:bottom w:val="single" w:sz="4" w:space="0" w:color="auto"/>
              <w:right w:val="single" w:sz="4" w:space="0" w:color="auto"/>
            </w:tcBorders>
            <w:shd w:val="clear" w:color="auto" w:fill="F4E9F7"/>
            <w:vAlign w:val="bottom"/>
          </w:tcPr>
          <w:p w14:paraId="71AFA9BD" w14:textId="77777777" w:rsidR="07E86624" w:rsidRDefault="07E86624" w:rsidP="07E86624">
            <w:pPr>
              <w:pStyle w:val="TD"/>
              <w:jc w:val="center"/>
              <w:rPr>
                <w:b/>
                <w:bCs/>
              </w:rPr>
            </w:pPr>
            <w:r w:rsidRPr="07E86624">
              <w:rPr>
                <w:b/>
                <w:bCs/>
              </w:rPr>
              <w:t xml:space="preserve">I acquire, possess, import or </w:t>
            </w:r>
            <w:r w:rsidRPr="07E86624">
              <w:rPr>
                <w:b/>
                <w:bCs/>
              </w:rPr>
              <w:lastRenderedPageBreak/>
              <w:t>use now (Y/N)</w:t>
            </w:r>
          </w:p>
        </w:tc>
        <w:tc>
          <w:tcPr>
            <w:tcW w:w="1896" w:type="dxa"/>
            <w:tcBorders>
              <w:top w:val="single" w:sz="4" w:space="0" w:color="auto"/>
              <w:left w:val="single" w:sz="4" w:space="0" w:color="auto"/>
              <w:bottom w:val="single" w:sz="4" w:space="0" w:color="auto"/>
              <w:right w:val="single" w:sz="4" w:space="0" w:color="auto"/>
            </w:tcBorders>
            <w:shd w:val="clear" w:color="auto" w:fill="F4E9F7"/>
            <w:vAlign w:val="bottom"/>
          </w:tcPr>
          <w:p w14:paraId="4352D71E" w14:textId="77777777" w:rsidR="07E86624" w:rsidRDefault="07E86624" w:rsidP="07E86624">
            <w:pPr>
              <w:pStyle w:val="TD"/>
              <w:jc w:val="center"/>
              <w:rPr>
                <w:b/>
                <w:bCs/>
              </w:rPr>
            </w:pPr>
            <w:r w:rsidRPr="07E86624">
              <w:rPr>
                <w:b/>
                <w:bCs/>
              </w:rPr>
              <w:lastRenderedPageBreak/>
              <w:t xml:space="preserve">I plan to acquire, possess, </w:t>
            </w:r>
            <w:r w:rsidRPr="07E86624">
              <w:rPr>
                <w:b/>
                <w:bCs/>
              </w:rPr>
              <w:lastRenderedPageBreak/>
              <w:t>import or use (Y/N)</w:t>
            </w:r>
          </w:p>
        </w:tc>
        <w:tc>
          <w:tcPr>
            <w:tcW w:w="1950" w:type="dxa"/>
            <w:tcBorders>
              <w:top w:val="single" w:sz="4" w:space="0" w:color="auto"/>
              <w:left w:val="single" w:sz="4" w:space="0" w:color="auto"/>
              <w:bottom w:val="single" w:sz="4" w:space="0" w:color="auto"/>
              <w:right w:val="single" w:sz="4" w:space="0" w:color="auto"/>
            </w:tcBorders>
            <w:shd w:val="clear" w:color="auto" w:fill="F4E9F7"/>
            <w:vAlign w:val="bottom"/>
          </w:tcPr>
          <w:p w14:paraId="1DA2DDE8" w14:textId="77777777" w:rsidR="07E86624" w:rsidRDefault="07E86624" w:rsidP="07E86624">
            <w:pPr>
              <w:pStyle w:val="TD"/>
              <w:jc w:val="center"/>
              <w:rPr>
                <w:b/>
                <w:bCs/>
              </w:rPr>
            </w:pPr>
            <w:r w:rsidRPr="07E86624">
              <w:rPr>
                <w:b/>
                <w:bCs/>
              </w:rPr>
              <w:lastRenderedPageBreak/>
              <w:t>Concentration (%w/w)</w:t>
            </w:r>
          </w:p>
        </w:tc>
        <w:tc>
          <w:tcPr>
            <w:tcW w:w="1909" w:type="dxa"/>
            <w:tcBorders>
              <w:top w:val="single" w:sz="4" w:space="0" w:color="auto"/>
              <w:left w:val="single" w:sz="4" w:space="0" w:color="auto"/>
              <w:bottom w:val="single" w:sz="4" w:space="0" w:color="auto"/>
              <w:right w:val="single" w:sz="4" w:space="0" w:color="auto"/>
            </w:tcBorders>
            <w:shd w:val="clear" w:color="auto" w:fill="F4E9F7"/>
            <w:vAlign w:val="bottom"/>
          </w:tcPr>
          <w:p w14:paraId="6539FC40" w14:textId="77777777" w:rsidR="07E86624" w:rsidRDefault="07E86624" w:rsidP="07E86624">
            <w:pPr>
              <w:pStyle w:val="TD"/>
              <w:jc w:val="center"/>
              <w:rPr>
                <w:b/>
                <w:bCs/>
              </w:rPr>
            </w:pPr>
            <w:r w:rsidRPr="07E86624">
              <w:rPr>
                <w:b/>
                <w:bCs/>
              </w:rPr>
              <w:t>Purpose</w:t>
            </w:r>
          </w:p>
        </w:tc>
      </w:tr>
      <w:tr w:rsidR="07E86624" w14:paraId="0F9B3238" w14:textId="77777777" w:rsidTr="07E86624">
        <w:tc>
          <w:tcPr>
            <w:tcW w:w="2325" w:type="dxa"/>
            <w:shd w:val="clear" w:color="auto" w:fill="auto"/>
          </w:tcPr>
          <w:p w14:paraId="00383AD8" w14:textId="25432510" w:rsidR="1D857D69" w:rsidRDefault="1D857D69" w:rsidP="07E86624">
            <w:pPr>
              <w:pStyle w:val="TD"/>
              <w:jc w:val="center"/>
            </w:pPr>
            <w:r>
              <w:t xml:space="preserve">Aluminium Sulphide  </w:t>
            </w:r>
          </w:p>
        </w:tc>
        <w:tc>
          <w:tcPr>
            <w:tcW w:w="1491" w:type="dxa"/>
            <w:shd w:val="clear" w:color="auto" w:fill="auto"/>
          </w:tcPr>
          <w:p w14:paraId="3B9FFCEB" w14:textId="77777777" w:rsidR="07E86624" w:rsidRDefault="07E86624" w:rsidP="07E86624">
            <w:pPr>
              <w:pStyle w:val="TD"/>
              <w:jc w:val="center"/>
            </w:pPr>
          </w:p>
        </w:tc>
        <w:tc>
          <w:tcPr>
            <w:tcW w:w="1896" w:type="dxa"/>
            <w:shd w:val="clear" w:color="auto" w:fill="auto"/>
          </w:tcPr>
          <w:p w14:paraId="551758D6" w14:textId="77777777" w:rsidR="07E86624" w:rsidRDefault="07E86624" w:rsidP="07E86624">
            <w:pPr>
              <w:pStyle w:val="TD"/>
              <w:jc w:val="center"/>
            </w:pPr>
          </w:p>
        </w:tc>
        <w:tc>
          <w:tcPr>
            <w:tcW w:w="1950" w:type="dxa"/>
            <w:shd w:val="clear" w:color="auto" w:fill="auto"/>
          </w:tcPr>
          <w:p w14:paraId="2DACFB66" w14:textId="77777777" w:rsidR="07E86624" w:rsidRDefault="07E86624" w:rsidP="07E86624">
            <w:pPr>
              <w:pStyle w:val="TD"/>
              <w:jc w:val="center"/>
            </w:pPr>
          </w:p>
        </w:tc>
        <w:tc>
          <w:tcPr>
            <w:tcW w:w="1909" w:type="dxa"/>
            <w:shd w:val="clear" w:color="auto" w:fill="auto"/>
          </w:tcPr>
          <w:p w14:paraId="26CA2477" w14:textId="77777777" w:rsidR="07E86624" w:rsidRDefault="07E86624" w:rsidP="07E86624">
            <w:pPr>
              <w:pStyle w:val="TD"/>
              <w:jc w:val="center"/>
            </w:pPr>
          </w:p>
        </w:tc>
      </w:tr>
      <w:tr w:rsidR="07E86624" w14:paraId="60C4F6B8" w14:textId="77777777" w:rsidTr="07E86624">
        <w:tc>
          <w:tcPr>
            <w:tcW w:w="2325" w:type="dxa"/>
            <w:shd w:val="clear" w:color="auto" w:fill="auto"/>
          </w:tcPr>
          <w:p w14:paraId="6006099E" w14:textId="3781A891" w:rsidR="1D857D69" w:rsidRDefault="1D857D69" w:rsidP="07E86624">
            <w:pPr>
              <w:pStyle w:val="TD"/>
              <w:jc w:val="center"/>
            </w:pPr>
            <w:r>
              <w:t>Sodium Sulphide</w:t>
            </w:r>
          </w:p>
        </w:tc>
        <w:tc>
          <w:tcPr>
            <w:tcW w:w="1491" w:type="dxa"/>
            <w:shd w:val="clear" w:color="auto" w:fill="auto"/>
          </w:tcPr>
          <w:p w14:paraId="3E3728A9" w14:textId="77777777" w:rsidR="07E86624" w:rsidRDefault="07E86624" w:rsidP="07E86624">
            <w:pPr>
              <w:pStyle w:val="TD"/>
              <w:jc w:val="center"/>
            </w:pPr>
          </w:p>
        </w:tc>
        <w:tc>
          <w:tcPr>
            <w:tcW w:w="1896" w:type="dxa"/>
            <w:shd w:val="clear" w:color="auto" w:fill="auto"/>
          </w:tcPr>
          <w:p w14:paraId="3E1D9A8C" w14:textId="77777777" w:rsidR="07E86624" w:rsidRDefault="07E86624" w:rsidP="07E86624">
            <w:pPr>
              <w:pStyle w:val="TD"/>
              <w:jc w:val="center"/>
            </w:pPr>
          </w:p>
        </w:tc>
        <w:tc>
          <w:tcPr>
            <w:tcW w:w="1950" w:type="dxa"/>
            <w:shd w:val="clear" w:color="auto" w:fill="auto"/>
          </w:tcPr>
          <w:p w14:paraId="5C733758" w14:textId="77777777" w:rsidR="07E86624" w:rsidRDefault="07E86624" w:rsidP="07E86624">
            <w:pPr>
              <w:pStyle w:val="TD"/>
              <w:jc w:val="center"/>
            </w:pPr>
          </w:p>
        </w:tc>
        <w:tc>
          <w:tcPr>
            <w:tcW w:w="1909" w:type="dxa"/>
            <w:shd w:val="clear" w:color="auto" w:fill="auto"/>
          </w:tcPr>
          <w:p w14:paraId="1C0ABE92" w14:textId="77777777" w:rsidR="07E86624" w:rsidRDefault="07E86624" w:rsidP="07E86624">
            <w:pPr>
              <w:pStyle w:val="TD"/>
              <w:jc w:val="center"/>
            </w:pPr>
          </w:p>
        </w:tc>
      </w:tr>
      <w:tr w:rsidR="07E86624" w14:paraId="7B04BB95" w14:textId="77777777" w:rsidTr="07E86624">
        <w:tc>
          <w:tcPr>
            <w:tcW w:w="2325" w:type="dxa"/>
            <w:shd w:val="clear" w:color="auto" w:fill="auto"/>
          </w:tcPr>
          <w:p w14:paraId="79825E19" w14:textId="22EC4F2B" w:rsidR="1D857D69" w:rsidRDefault="1D857D69" w:rsidP="07E86624">
            <w:pPr>
              <w:pStyle w:val="TD"/>
              <w:jc w:val="center"/>
            </w:pPr>
            <w:r>
              <w:t xml:space="preserve">Calcium Sulphide  </w:t>
            </w:r>
          </w:p>
        </w:tc>
        <w:tc>
          <w:tcPr>
            <w:tcW w:w="1491" w:type="dxa"/>
            <w:shd w:val="clear" w:color="auto" w:fill="auto"/>
          </w:tcPr>
          <w:p w14:paraId="11087AA0" w14:textId="77777777" w:rsidR="07E86624" w:rsidRDefault="07E86624" w:rsidP="07E86624">
            <w:pPr>
              <w:pStyle w:val="TD"/>
              <w:jc w:val="center"/>
            </w:pPr>
          </w:p>
        </w:tc>
        <w:tc>
          <w:tcPr>
            <w:tcW w:w="1896" w:type="dxa"/>
            <w:shd w:val="clear" w:color="auto" w:fill="auto"/>
          </w:tcPr>
          <w:p w14:paraId="06CD6708" w14:textId="77777777" w:rsidR="07E86624" w:rsidRDefault="07E86624" w:rsidP="07E86624">
            <w:pPr>
              <w:pStyle w:val="TD"/>
              <w:jc w:val="center"/>
            </w:pPr>
          </w:p>
        </w:tc>
        <w:tc>
          <w:tcPr>
            <w:tcW w:w="1950" w:type="dxa"/>
            <w:shd w:val="clear" w:color="auto" w:fill="auto"/>
          </w:tcPr>
          <w:p w14:paraId="4F1EB9E7" w14:textId="77777777" w:rsidR="07E86624" w:rsidRDefault="07E86624" w:rsidP="07E86624">
            <w:pPr>
              <w:pStyle w:val="TD"/>
              <w:jc w:val="center"/>
            </w:pPr>
          </w:p>
        </w:tc>
        <w:tc>
          <w:tcPr>
            <w:tcW w:w="1909" w:type="dxa"/>
            <w:shd w:val="clear" w:color="auto" w:fill="auto"/>
          </w:tcPr>
          <w:p w14:paraId="1F569CB4" w14:textId="77777777" w:rsidR="07E86624" w:rsidRDefault="07E86624" w:rsidP="07E86624">
            <w:pPr>
              <w:pStyle w:val="TD"/>
              <w:jc w:val="center"/>
            </w:pPr>
          </w:p>
        </w:tc>
      </w:tr>
      <w:tr w:rsidR="07E86624" w14:paraId="2FDEAB61" w14:textId="77777777" w:rsidTr="07E86624">
        <w:tc>
          <w:tcPr>
            <w:tcW w:w="2325" w:type="dxa"/>
            <w:shd w:val="clear" w:color="auto" w:fill="auto"/>
          </w:tcPr>
          <w:p w14:paraId="3A999EF0" w14:textId="6DF137FE" w:rsidR="1D857D69" w:rsidRDefault="1D857D69" w:rsidP="07E86624">
            <w:pPr>
              <w:pStyle w:val="TD"/>
              <w:jc w:val="center"/>
            </w:pPr>
            <w:r>
              <w:t>Magnesium Sulphide</w:t>
            </w:r>
          </w:p>
        </w:tc>
        <w:tc>
          <w:tcPr>
            <w:tcW w:w="1491" w:type="dxa"/>
            <w:shd w:val="clear" w:color="auto" w:fill="auto"/>
          </w:tcPr>
          <w:p w14:paraId="54EA3FD8" w14:textId="77777777" w:rsidR="07E86624" w:rsidRDefault="07E86624" w:rsidP="07E86624">
            <w:pPr>
              <w:pStyle w:val="TD"/>
              <w:jc w:val="center"/>
            </w:pPr>
          </w:p>
        </w:tc>
        <w:tc>
          <w:tcPr>
            <w:tcW w:w="1896" w:type="dxa"/>
            <w:shd w:val="clear" w:color="auto" w:fill="auto"/>
          </w:tcPr>
          <w:p w14:paraId="5D7A8C84" w14:textId="77777777" w:rsidR="07E86624" w:rsidRDefault="07E86624" w:rsidP="07E86624">
            <w:pPr>
              <w:pStyle w:val="TD"/>
              <w:jc w:val="center"/>
            </w:pPr>
          </w:p>
        </w:tc>
        <w:tc>
          <w:tcPr>
            <w:tcW w:w="1950" w:type="dxa"/>
            <w:shd w:val="clear" w:color="auto" w:fill="auto"/>
          </w:tcPr>
          <w:p w14:paraId="78B1FCE6" w14:textId="77777777" w:rsidR="07E86624" w:rsidRDefault="07E86624" w:rsidP="07E86624">
            <w:pPr>
              <w:pStyle w:val="TD"/>
              <w:jc w:val="center"/>
            </w:pPr>
          </w:p>
        </w:tc>
        <w:tc>
          <w:tcPr>
            <w:tcW w:w="1909" w:type="dxa"/>
            <w:shd w:val="clear" w:color="auto" w:fill="auto"/>
          </w:tcPr>
          <w:p w14:paraId="352DC536" w14:textId="77777777" w:rsidR="07E86624" w:rsidRDefault="07E86624" w:rsidP="07E86624">
            <w:pPr>
              <w:pStyle w:val="TD"/>
              <w:jc w:val="center"/>
            </w:pPr>
          </w:p>
        </w:tc>
      </w:tr>
      <w:tr w:rsidR="07E86624" w14:paraId="38BC95A9" w14:textId="77777777" w:rsidTr="07E86624">
        <w:tc>
          <w:tcPr>
            <w:tcW w:w="2325" w:type="dxa"/>
            <w:shd w:val="clear" w:color="auto" w:fill="auto"/>
          </w:tcPr>
          <w:p w14:paraId="41E87FA8" w14:textId="6D161C3D" w:rsidR="1D857D69" w:rsidRDefault="1D857D69" w:rsidP="07E86624">
            <w:pPr>
              <w:pStyle w:val="TD"/>
              <w:jc w:val="center"/>
            </w:pPr>
            <w:r>
              <w:t xml:space="preserve">Zinc Phosphide </w:t>
            </w:r>
          </w:p>
        </w:tc>
        <w:tc>
          <w:tcPr>
            <w:tcW w:w="1491" w:type="dxa"/>
            <w:shd w:val="clear" w:color="auto" w:fill="auto"/>
          </w:tcPr>
          <w:p w14:paraId="334395BD" w14:textId="59B72329" w:rsidR="07E86624" w:rsidRDefault="07E86624" w:rsidP="07E86624">
            <w:pPr>
              <w:pStyle w:val="TD"/>
              <w:jc w:val="center"/>
            </w:pPr>
          </w:p>
        </w:tc>
        <w:tc>
          <w:tcPr>
            <w:tcW w:w="1896" w:type="dxa"/>
            <w:shd w:val="clear" w:color="auto" w:fill="auto"/>
          </w:tcPr>
          <w:p w14:paraId="78B5E696" w14:textId="29430B74" w:rsidR="07E86624" w:rsidRDefault="07E86624" w:rsidP="07E86624">
            <w:pPr>
              <w:pStyle w:val="TD"/>
              <w:jc w:val="center"/>
            </w:pPr>
          </w:p>
        </w:tc>
        <w:tc>
          <w:tcPr>
            <w:tcW w:w="1950" w:type="dxa"/>
            <w:shd w:val="clear" w:color="auto" w:fill="auto"/>
          </w:tcPr>
          <w:p w14:paraId="4E8F10FE" w14:textId="6FCA6C70" w:rsidR="07E86624" w:rsidRDefault="07E86624" w:rsidP="07E86624">
            <w:pPr>
              <w:pStyle w:val="TD"/>
              <w:jc w:val="center"/>
            </w:pPr>
          </w:p>
        </w:tc>
        <w:tc>
          <w:tcPr>
            <w:tcW w:w="1909" w:type="dxa"/>
            <w:shd w:val="clear" w:color="auto" w:fill="auto"/>
          </w:tcPr>
          <w:p w14:paraId="45D4DD4E" w14:textId="30CEAAF0" w:rsidR="07E86624" w:rsidRDefault="07E86624" w:rsidP="07E86624">
            <w:pPr>
              <w:pStyle w:val="TD"/>
              <w:jc w:val="center"/>
            </w:pPr>
          </w:p>
        </w:tc>
      </w:tr>
      <w:tr w:rsidR="07E86624" w14:paraId="1036484B" w14:textId="77777777" w:rsidTr="07E86624">
        <w:tc>
          <w:tcPr>
            <w:tcW w:w="2325" w:type="dxa"/>
            <w:shd w:val="clear" w:color="auto" w:fill="auto"/>
          </w:tcPr>
          <w:p w14:paraId="7B92786C" w14:textId="3987D0CE" w:rsidR="1D857D69" w:rsidRDefault="1D857D69" w:rsidP="07E86624">
            <w:pPr>
              <w:pStyle w:val="TD"/>
              <w:jc w:val="center"/>
            </w:pPr>
            <w:r>
              <w:t>Calcium Phosphide</w:t>
            </w:r>
          </w:p>
        </w:tc>
        <w:tc>
          <w:tcPr>
            <w:tcW w:w="1491" w:type="dxa"/>
            <w:shd w:val="clear" w:color="auto" w:fill="auto"/>
          </w:tcPr>
          <w:p w14:paraId="1F613D45" w14:textId="28BD968C" w:rsidR="07E86624" w:rsidRDefault="07E86624" w:rsidP="07E86624">
            <w:pPr>
              <w:pStyle w:val="TD"/>
              <w:jc w:val="center"/>
            </w:pPr>
          </w:p>
        </w:tc>
        <w:tc>
          <w:tcPr>
            <w:tcW w:w="1896" w:type="dxa"/>
            <w:shd w:val="clear" w:color="auto" w:fill="auto"/>
          </w:tcPr>
          <w:p w14:paraId="288D2EC0" w14:textId="5099D64F" w:rsidR="07E86624" w:rsidRDefault="07E86624" w:rsidP="07E86624">
            <w:pPr>
              <w:pStyle w:val="TD"/>
              <w:jc w:val="center"/>
            </w:pPr>
          </w:p>
        </w:tc>
        <w:tc>
          <w:tcPr>
            <w:tcW w:w="1950" w:type="dxa"/>
            <w:shd w:val="clear" w:color="auto" w:fill="auto"/>
          </w:tcPr>
          <w:p w14:paraId="22004B70" w14:textId="4C57104A" w:rsidR="07E86624" w:rsidRDefault="07E86624" w:rsidP="07E86624">
            <w:pPr>
              <w:pStyle w:val="TD"/>
              <w:jc w:val="center"/>
            </w:pPr>
          </w:p>
        </w:tc>
        <w:tc>
          <w:tcPr>
            <w:tcW w:w="1909" w:type="dxa"/>
            <w:shd w:val="clear" w:color="auto" w:fill="auto"/>
          </w:tcPr>
          <w:p w14:paraId="713845B1" w14:textId="7B5D0CDF" w:rsidR="07E86624" w:rsidRDefault="07E86624" w:rsidP="07E86624">
            <w:pPr>
              <w:pStyle w:val="TD"/>
              <w:jc w:val="center"/>
            </w:pPr>
          </w:p>
        </w:tc>
      </w:tr>
      <w:tr w:rsidR="07E86624" w14:paraId="5C10A691" w14:textId="77777777" w:rsidTr="07E86624">
        <w:tc>
          <w:tcPr>
            <w:tcW w:w="2325" w:type="dxa"/>
            <w:shd w:val="clear" w:color="auto" w:fill="auto"/>
          </w:tcPr>
          <w:p w14:paraId="31D3F784" w14:textId="3516B769" w:rsidR="1D857D69" w:rsidRDefault="1D857D69" w:rsidP="07E86624">
            <w:pPr>
              <w:pStyle w:val="TD"/>
              <w:jc w:val="center"/>
            </w:pPr>
            <w:r>
              <w:t>Arsenic and mercury compounds</w:t>
            </w:r>
          </w:p>
        </w:tc>
        <w:tc>
          <w:tcPr>
            <w:tcW w:w="1491" w:type="dxa"/>
            <w:shd w:val="clear" w:color="auto" w:fill="auto"/>
          </w:tcPr>
          <w:p w14:paraId="162161E8" w14:textId="6C577181" w:rsidR="07E86624" w:rsidRDefault="07E86624" w:rsidP="07E86624">
            <w:pPr>
              <w:pStyle w:val="TD"/>
              <w:jc w:val="center"/>
            </w:pPr>
          </w:p>
        </w:tc>
        <w:tc>
          <w:tcPr>
            <w:tcW w:w="1896" w:type="dxa"/>
            <w:shd w:val="clear" w:color="auto" w:fill="auto"/>
          </w:tcPr>
          <w:p w14:paraId="57095C15" w14:textId="7EEED52E" w:rsidR="07E86624" w:rsidRDefault="07E86624" w:rsidP="07E86624">
            <w:pPr>
              <w:pStyle w:val="TD"/>
              <w:jc w:val="center"/>
            </w:pPr>
          </w:p>
        </w:tc>
        <w:tc>
          <w:tcPr>
            <w:tcW w:w="1950" w:type="dxa"/>
            <w:shd w:val="clear" w:color="auto" w:fill="auto"/>
          </w:tcPr>
          <w:p w14:paraId="22D3DE84" w14:textId="10AD5360" w:rsidR="07E86624" w:rsidRDefault="07E86624" w:rsidP="07E86624">
            <w:pPr>
              <w:pStyle w:val="TD"/>
              <w:jc w:val="center"/>
            </w:pPr>
          </w:p>
        </w:tc>
        <w:tc>
          <w:tcPr>
            <w:tcW w:w="1909" w:type="dxa"/>
            <w:shd w:val="clear" w:color="auto" w:fill="auto"/>
          </w:tcPr>
          <w:p w14:paraId="3DDD172C" w14:textId="6F5A18D4" w:rsidR="07E86624" w:rsidRDefault="07E86624" w:rsidP="07E86624">
            <w:pPr>
              <w:pStyle w:val="TD"/>
              <w:jc w:val="center"/>
            </w:pPr>
          </w:p>
        </w:tc>
      </w:tr>
      <w:tr w:rsidR="07E86624" w14:paraId="340D155D" w14:textId="77777777" w:rsidTr="07E86624">
        <w:tc>
          <w:tcPr>
            <w:tcW w:w="2325" w:type="dxa"/>
            <w:shd w:val="clear" w:color="auto" w:fill="auto"/>
          </w:tcPr>
          <w:p w14:paraId="4D65A206" w14:textId="15007F88" w:rsidR="1D857D69" w:rsidRDefault="1D857D69" w:rsidP="07E86624">
            <w:pPr>
              <w:pStyle w:val="TD"/>
              <w:jc w:val="center"/>
            </w:pPr>
            <w:r>
              <w:t xml:space="preserve">2,4 </w:t>
            </w:r>
            <w:r w:rsidR="001D777C">
              <w:t>–</w:t>
            </w:r>
            <w:r>
              <w:t xml:space="preserve"> Dinitrophenol</w:t>
            </w:r>
            <w:r w:rsidR="001D777C">
              <w:t xml:space="preserve"> and </w:t>
            </w:r>
            <w:r w:rsidR="001D777C">
              <w:rPr>
                <w:rFonts w:cs="Arial"/>
              </w:rPr>
              <w:t xml:space="preserve">derivatives including sodium </w:t>
            </w:r>
            <w:proofErr w:type="spellStart"/>
            <w:r w:rsidR="001D777C">
              <w:rPr>
                <w:rFonts w:cs="Arial"/>
              </w:rPr>
              <w:t>dinitrophenolate</w:t>
            </w:r>
            <w:proofErr w:type="spellEnd"/>
          </w:p>
        </w:tc>
        <w:tc>
          <w:tcPr>
            <w:tcW w:w="1491" w:type="dxa"/>
            <w:shd w:val="clear" w:color="auto" w:fill="auto"/>
          </w:tcPr>
          <w:p w14:paraId="3C70506B" w14:textId="386BE375" w:rsidR="39C23044" w:rsidRDefault="39C23044" w:rsidP="07E86624">
            <w:pPr>
              <w:pStyle w:val="TD"/>
              <w:jc w:val="center"/>
            </w:pPr>
            <w:r>
              <w:t xml:space="preserve"> </w:t>
            </w:r>
          </w:p>
        </w:tc>
        <w:tc>
          <w:tcPr>
            <w:tcW w:w="1896" w:type="dxa"/>
            <w:shd w:val="clear" w:color="auto" w:fill="auto"/>
          </w:tcPr>
          <w:p w14:paraId="6614D4E3" w14:textId="0FB5BABA" w:rsidR="07E86624" w:rsidRDefault="07E86624" w:rsidP="07E86624">
            <w:pPr>
              <w:pStyle w:val="TD"/>
              <w:jc w:val="center"/>
            </w:pPr>
          </w:p>
        </w:tc>
        <w:tc>
          <w:tcPr>
            <w:tcW w:w="1950" w:type="dxa"/>
            <w:shd w:val="clear" w:color="auto" w:fill="auto"/>
          </w:tcPr>
          <w:p w14:paraId="5C8C3564" w14:textId="04798A74" w:rsidR="07E86624" w:rsidRDefault="07E86624" w:rsidP="07E86624">
            <w:pPr>
              <w:pStyle w:val="TD"/>
              <w:jc w:val="center"/>
            </w:pPr>
          </w:p>
        </w:tc>
        <w:tc>
          <w:tcPr>
            <w:tcW w:w="1909" w:type="dxa"/>
            <w:shd w:val="clear" w:color="auto" w:fill="auto"/>
          </w:tcPr>
          <w:p w14:paraId="2364DD98" w14:textId="4955F40D" w:rsidR="07E86624" w:rsidRDefault="07E86624" w:rsidP="07E86624">
            <w:pPr>
              <w:pStyle w:val="TD"/>
              <w:jc w:val="center"/>
            </w:pPr>
          </w:p>
        </w:tc>
      </w:tr>
    </w:tbl>
    <w:p w14:paraId="39CE2531" w14:textId="563434E8" w:rsidR="009E6C87" w:rsidRDefault="009E6C87" w:rsidP="07E86624"/>
    <w:p w14:paraId="2E2921D1" w14:textId="03872846" w:rsidR="009E6C87" w:rsidRDefault="009E6C87" w:rsidP="07E86624">
      <w:pPr>
        <w:pStyle w:val="BodyText"/>
        <w:spacing w:after="120"/>
        <w:rPr>
          <w:b/>
          <w:bCs/>
        </w:rPr>
      </w:pPr>
    </w:p>
    <w:p w14:paraId="7235BF42" w14:textId="20802E51" w:rsidR="009E6C87" w:rsidRDefault="64349535" w:rsidP="07E86624">
      <w:pPr>
        <w:pStyle w:val="BodyText"/>
        <w:spacing w:after="120"/>
        <w:rPr>
          <w:b/>
          <w:bCs/>
        </w:rPr>
      </w:pPr>
      <w:r w:rsidRPr="07E86624">
        <w:rPr>
          <w:b/>
          <w:bCs/>
        </w:rPr>
        <w:t>Q</w:t>
      </w:r>
      <w:r w:rsidR="77C1FD47" w:rsidRPr="07E86624">
        <w:rPr>
          <w:b/>
          <w:bCs/>
        </w:rPr>
        <w:t>2</w:t>
      </w:r>
      <w:r w:rsidR="008C24A8">
        <w:rPr>
          <w:b/>
          <w:bCs/>
        </w:rPr>
        <w:t>5</w:t>
      </w:r>
      <w:r w:rsidRPr="07E86624">
        <w:rPr>
          <w:b/>
          <w:bCs/>
        </w:rPr>
        <w:t xml:space="preserve">. Could you continue with your activity if you could no longer acquire, import, possess or use the proposed regulated </w:t>
      </w:r>
      <w:r w:rsidR="197690A0" w:rsidRPr="07E86624">
        <w:rPr>
          <w:b/>
          <w:bCs/>
        </w:rPr>
        <w:t>poison</w:t>
      </w:r>
      <w:r w:rsidRPr="07E86624">
        <w:rPr>
          <w:b/>
          <w:bCs/>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tblGrid>
      <w:tr w:rsidR="07E86624" w14:paraId="79EA1A31" w14:textId="77777777" w:rsidTr="07E86624">
        <w:tc>
          <w:tcPr>
            <w:tcW w:w="1970" w:type="dxa"/>
            <w:tcBorders>
              <w:top w:val="single" w:sz="4" w:space="0" w:color="auto"/>
              <w:left w:val="single" w:sz="4" w:space="0" w:color="auto"/>
              <w:bottom w:val="single" w:sz="4" w:space="0" w:color="auto"/>
              <w:right w:val="single" w:sz="4" w:space="0" w:color="auto"/>
            </w:tcBorders>
            <w:shd w:val="clear" w:color="auto" w:fill="F4E9F7"/>
          </w:tcPr>
          <w:p w14:paraId="2F25AD07" w14:textId="21BE16A1" w:rsidR="07E86624" w:rsidRDefault="07E86624" w:rsidP="07E86624">
            <w:pPr>
              <w:pStyle w:val="TD"/>
              <w:jc w:val="center"/>
              <w:rPr>
                <w:b/>
                <w:bCs/>
              </w:rPr>
            </w:pPr>
            <w:r w:rsidRPr="07E86624">
              <w:rPr>
                <w:b/>
                <w:bCs/>
              </w:rPr>
              <w:t xml:space="preserve">Proposed regulated </w:t>
            </w:r>
            <w:r w:rsidR="4506A6DF" w:rsidRPr="07E86624">
              <w:rPr>
                <w:b/>
                <w:bCs/>
              </w:rPr>
              <w:t>poison</w:t>
            </w:r>
          </w:p>
        </w:tc>
        <w:tc>
          <w:tcPr>
            <w:tcW w:w="1970" w:type="dxa"/>
            <w:tcBorders>
              <w:top w:val="single" w:sz="4" w:space="0" w:color="auto"/>
              <w:left w:val="single" w:sz="4" w:space="0" w:color="auto"/>
              <w:bottom w:val="single" w:sz="4" w:space="0" w:color="auto"/>
              <w:right w:val="single" w:sz="4" w:space="0" w:color="auto"/>
            </w:tcBorders>
            <w:shd w:val="clear" w:color="auto" w:fill="F4E9F7"/>
            <w:vAlign w:val="bottom"/>
          </w:tcPr>
          <w:p w14:paraId="5506F5D5" w14:textId="50751838" w:rsidR="07E86624" w:rsidRDefault="07E86624" w:rsidP="07E86624">
            <w:pPr>
              <w:pStyle w:val="TD"/>
              <w:jc w:val="center"/>
              <w:rPr>
                <w:b/>
                <w:bCs/>
              </w:rPr>
            </w:pPr>
            <w:r w:rsidRPr="07E86624">
              <w:rPr>
                <w:b/>
                <w:bCs/>
              </w:rPr>
              <w:t>Yes</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53403AED" w14:textId="77777777" w:rsidR="07E86624" w:rsidRDefault="07E86624" w:rsidP="07E86624">
            <w:pPr>
              <w:pStyle w:val="TD"/>
              <w:jc w:val="center"/>
              <w:rPr>
                <w:b/>
                <w:bCs/>
              </w:rPr>
            </w:pPr>
            <w:r w:rsidRPr="07E86624">
              <w:rPr>
                <w:b/>
                <w:bCs/>
              </w:rPr>
              <w:t>No</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3D509529" w14:textId="77777777" w:rsidR="07E86624" w:rsidRDefault="07E86624" w:rsidP="07E86624">
            <w:pPr>
              <w:pStyle w:val="TD"/>
              <w:jc w:val="center"/>
              <w:rPr>
                <w:b/>
                <w:bCs/>
              </w:rPr>
            </w:pPr>
            <w:r w:rsidRPr="07E86624">
              <w:rPr>
                <w:b/>
                <w:bCs/>
              </w:rPr>
              <w:t>Don’t know</w:t>
            </w:r>
          </w:p>
        </w:tc>
      </w:tr>
      <w:tr w:rsidR="07E86624" w14:paraId="102DBA9B" w14:textId="77777777" w:rsidTr="07E86624">
        <w:tc>
          <w:tcPr>
            <w:tcW w:w="1970" w:type="dxa"/>
          </w:tcPr>
          <w:p w14:paraId="7CAE88D5" w14:textId="77777777" w:rsidR="07E86624" w:rsidRDefault="07E86624" w:rsidP="07E86624">
            <w:pPr>
              <w:pStyle w:val="TD"/>
              <w:jc w:val="center"/>
            </w:pPr>
          </w:p>
        </w:tc>
        <w:tc>
          <w:tcPr>
            <w:tcW w:w="1970" w:type="dxa"/>
            <w:shd w:val="clear" w:color="auto" w:fill="auto"/>
          </w:tcPr>
          <w:p w14:paraId="58C57FA9" w14:textId="1EBE6539" w:rsidR="07E86624" w:rsidRDefault="07E86624" w:rsidP="07E86624">
            <w:pPr>
              <w:pStyle w:val="TD"/>
              <w:jc w:val="center"/>
            </w:pPr>
          </w:p>
        </w:tc>
        <w:tc>
          <w:tcPr>
            <w:tcW w:w="1971" w:type="dxa"/>
            <w:shd w:val="clear" w:color="auto" w:fill="auto"/>
          </w:tcPr>
          <w:p w14:paraId="75FB2921" w14:textId="77777777" w:rsidR="07E86624" w:rsidRDefault="07E86624" w:rsidP="07E86624">
            <w:pPr>
              <w:pStyle w:val="TD"/>
              <w:jc w:val="center"/>
            </w:pPr>
          </w:p>
        </w:tc>
        <w:tc>
          <w:tcPr>
            <w:tcW w:w="1971" w:type="dxa"/>
            <w:shd w:val="clear" w:color="auto" w:fill="auto"/>
          </w:tcPr>
          <w:p w14:paraId="6C574DC7" w14:textId="77777777" w:rsidR="07E86624" w:rsidRDefault="07E86624" w:rsidP="07E86624">
            <w:pPr>
              <w:pStyle w:val="TD"/>
              <w:jc w:val="center"/>
            </w:pPr>
          </w:p>
        </w:tc>
      </w:tr>
      <w:tr w:rsidR="07E86624" w14:paraId="72CA8808" w14:textId="77777777" w:rsidTr="07E86624">
        <w:tc>
          <w:tcPr>
            <w:tcW w:w="1970" w:type="dxa"/>
          </w:tcPr>
          <w:p w14:paraId="663F36B8" w14:textId="77777777" w:rsidR="07E86624" w:rsidRDefault="07E86624" w:rsidP="07E86624">
            <w:pPr>
              <w:pStyle w:val="TD"/>
              <w:jc w:val="center"/>
            </w:pPr>
          </w:p>
        </w:tc>
        <w:tc>
          <w:tcPr>
            <w:tcW w:w="1970" w:type="dxa"/>
            <w:shd w:val="clear" w:color="auto" w:fill="auto"/>
          </w:tcPr>
          <w:p w14:paraId="66951C02" w14:textId="77777777" w:rsidR="07E86624" w:rsidRDefault="07E86624" w:rsidP="07E86624">
            <w:pPr>
              <w:pStyle w:val="TD"/>
              <w:jc w:val="center"/>
            </w:pPr>
          </w:p>
        </w:tc>
        <w:tc>
          <w:tcPr>
            <w:tcW w:w="1971" w:type="dxa"/>
            <w:shd w:val="clear" w:color="auto" w:fill="auto"/>
          </w:tcPr>
          <w:p w14:paraId="089A983B" w14:textId="77777777" w:rsidR="07E86624" w:rsidRDefault="07E86624" w:rsidP="07E86624">
            <w:pPr>
              <w:pStyle w:val="TD"/>
              <w:jc w:val="center"/>
            </w:pPr>
          </w:p>
        </w:tc>
        <w:tc>
          <w:tcPr>
            <w:tcW w:w="1971" w:type="dxa"/>
            <w:shd w:val="clear" w:color="auto" w:fill="auto"/>
          </w:tcPr>
          <w:p w14:paraId="47AB2E27" w14:textId="77777777" w:rsidR="07E86624" w:rsidRDefault="07E86624" w:rsidP="07E86624">
            <w:pPr>
              <w:pStyle w:val="TD"/>
              <w:jc w:val="center"/>
            </w:pPr>
          </w:p>
        </w:tc>
      </w:tr>
      <w:tr w:rsidR="07E86624" w14:paraId="6E3AA1A2" w14:textId="77777777" w:rsidTr="07E86624">
        <w:tc>
          <w:tcPr>
            <w:tcW w:w="1970" w:type="dxa"/>
          </w:tcPr>
          <w:p w14:paraId="681E42F0" w14:textId="77777777" w:rsidR="07E86624" w:rsidRDefault="07E86624" w:rsidP="07E86624">
            <w:pPr>
              <w:pStyle w:val="TD"/>
              <w:jc w:val="center"/>
            </w:pPr>
          </w:p>
        </w:tc>
        <w:tc>
          <w:tcPr>
            <w:tcW w:w="1970" w:type="dxa"/>
            <w:shd w:val="clear" w:color="auto" w:fill="auto"/>
          </w:tcPr>
          <w:p w14:paraId="7A0F9305" w14:textId="77777777" w:rsidR="07E86624" w:rsidRDefault="07E86624" w:rsidP="07E86624">
            <w:pPr>
              <w:pStyle w:val="TD"/>
              <w:jc w:val="center"/>
            </w:pPr>
          </w:p>
        </w:tc>
        <w:tc>
          <w:tcPr>
            <w:tcW w:w="1971" w:type="dxa"/>
            <w:shd w:val="clear" w:color="auto" w:fill="auto"/>
          </w:tcPr>
          <w:p w14:paraId="3D0E0AD4" w14:textId="77777777" w:rsidR="07E86624" w:rsidRDefault="07E86624" w:rsidP="07E86624">
            <w:pPr>
              <w:pStyle w:val="TD"/>
              <w:jc w:val="center"/>
            </w:pPr>
          </w:p>
        </w:tc>
        <w:tc>
          <w:tcPr>
            <w:tcW w:w="1971" w:type="dxa"/>
            <w:shd w:val="clear" w:color="auto" w:fill="auto"/>
          </w:tcPr>
          <w:p w14:paraId="5674B0C8" w14:textId="77777777" w:rsidR="07E86624" w:rsidRDefault="07E86624" w:rsidP="07E86624">
            <w:pPr>
              <w:pStyle w:val="TD"/>
              <w:jc w:val="center"/>
            </w:pPr>
          </w:p>
        </w:tc>
      </w:tr>
    </w:tbl>
    <w:p w14:paraId="75A40C9D" w14:textId="3184E39D" w:rsidR="001D777C" w:rsidRDefault="001D777C" w:rsidP="07E86624">
      <w:pPr>
        <w:pStyle w:val="BodyText"/>
        <w:spacing w:after="120"/>
        <w:rPr>
          <w:b/>
          <w:bCs/>
        </w:rPr>
      </w:pPr>
    </w:p>
    <w:p w14:paraId="521CCC2F" w14:textId="77777777" w:rsidR="001D777C" w:rsidRDefault="001D777C" w:rsidP="07E86624">
      <w:pPr>
        <w:pStyle w:val="BodyText"/>
        <w:spacing w:after="120"/>
        <w:rPr>
          <w:b/>
          <w:bCs/>
        </w:rPr>
      </w:pPr>
    </w:p>
    <w:p w14:paraId="0132F204" w14:textId="1DFD4FCA" w:rsidR="009E6C87" w:rsidRDefault="64349535" w:rsidP="07E86624">
      <w:pPr>
        <w:pStyle w:val="BodyText"/>
        <w:spacing w:after="120"/>
        <w:rPr>
          <w:b/>
          <w:bCs/>
        </w:rPr>
      </w:pPr>
      <w:r w:rsidRPr="07E86624">
        <w:rPr>
          <w:b/>
          <w:bCs/>
        </w:rPr>
        <w:t>Q</w:t>
      </w:r>
      <w:r w:rsidR="76168D4D" w:rsidRPr="07E86624">
        <w:rPr>
          <w:b/>
          <w:bCs/>
        </w:rPr>
        <w:t>2</w:t>
      </w:r>
      <w:r w:rsidR="008C24A8">
        <w:rPr>
          <w:b/>
          <w:bCs/>
        </w:rPr>
        <w:t>6</w:t>
      </w:r>
      <w:r w:rsidRPr="07E86624">
        <w:rPr>
          <w:b/>
          <w:bCs/>
        </w:rPr>
        <w:t>. Could you use an alternative substance or lower concentration to continue your activity?</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tblGrid>
      <w:tr w:rsidR="07E86624" w14:paraId="06CD091B" w14:textId="77777777" w:rsidTr="07E86624">
        <w:tc>
          <w:tcPr>
            <w:tcW w:w="1970" w:type="dxa"/>
            <w:tcBorders>
              <w:top w:val="single" w:sz="4" w:space="0" w:color="auto"/>
              <w:left w:val="single" w:sz="4" w:space="0" w:color="auto"/>
              <w:bottom w:val="single" w:sz="4" w:space="0" w:color="auto"/>
              <w:right w:val="single" w:sz="4" w:space="0" w:color="auto"/>
            </w:tcBorders>
            <w:shd w:val="clear" w:color="auto" w:fill="F4E9F7"/>
          </w:tcPr>
          <w:p w14:paraId="5F76B321" w14:textId="60CC4C30" w:rsidR="07E86624" w:rsidRDefault="07E86624" w:rsidP="07E86624">
            <w:pPr>
              <w:pStyle w:val="TD"/>
              <w:jc w:val="center"/>
              <w:rPr>
                <w:b/>
                <w:bCs/>
              </w:rPr>
            </w:pPr>
            <w:r w:rsidRPr="07E86624">
              <w:rPr>
                <w:b/>
                <w:bCs/>
              </w:rPr>
              <w:t xml:space="preserve">Proposed regulated </w:t>
            </w:r>
            <w:r w:rsidR="1D66D425" w:rsidRPr="07E86624">
              <w:rPr>
                <w:b/>
                <w:bCs/>
              </w:rPr>
              <w:t>poison</w:t>
            </w:r>
          </w:p>
        </w:tc>
        <w:tc>
          <w:tcPr>
            <w:tcW w:w="1970" w:type="dxa"/>
            <w:tcBorders>
              <w:top w:val="single" w:sz="4" w:space="0" w:color="auto"/>
              <w:left w:val="single" w:sz="4" w:space="0" w:color="auto"/>
              <w:bottom w:val="single" w:sz="4" w:space="0" w:color="auto"/>
              <w:right w:val="single" w:sz="4" w:space="0" w:color="auto"/>
            </w:tcBorders>
            <w:shd w:val="clear" w:color="auto" w:fill="F4E9F7"/>
            <w:vAlign w:val="bottom"/>
          </w:tcPr>
          <w:p w14:paraId="12FB4F69" w14:textId="54CCEFDE" w:rsidR="07E86624" w:rsidRDefault="07E86624" w:rsidP="07E86624">
            <w:pPr>
              <w:pStyle w:val="TD"/>
              <w:jc w:val="center"/>
              <w:rPr>
                <w:b/>
                <w:bCs/>
              </w:rPr>
            </w:pPr>
            <w:r w:rsidRPr="07E86624">
              <w:rPr>
                <w:b/>
                <w:bCs/>
              </w:rPr>
              <w:t>Yes</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439E9C4E" w14:textId="77777777" w:rsidR="07E86624" w:rsidRDefault="07E86624" w:rsidP="07E86624">
            <w:pPr>
              <w:pStyle w:val="TD"/>
              <w:jc w:val="center"/>
              <w:rPr>
                <w:b/>
                <w:bCs/>
              </w:rPr>
            </w:pPr>
            <w:r w:rsidRPr="07E86624">
              <w:rPr>
                <w:b/>
                <w:bCs/>
              </w:rPr>
              <w:t>No</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190BE44D" w14:textId="77777777" w:rsidR="07E86624" w:rsidRDefault="07E86624" w:rsidP="07E86624">
            <w:pPr>
              <w:pStyle w:val="TD"/>
              <w:jc w:val="center"/>
              <w:rPr>
                <w:b/>
                <w:bCs/>
              </w:rPr>
            </w:pPr>
            <w:r w:rsidRPr="07E86624">
              <w:rPr>
                <w:b/>
                <w:bCs/>
              </w:rPr>
              <w:t>Don’t know</w:t>
            </w:r>
          </w:p>
        </w:tc>
      </w:tr>
      <w:tr w:rsidR="07E86624" w14:paraId="659F6C3C" w14:textId="77777777" w:rsidTr="07E86624">
        <w:tc>
          <w:tcPr>
            <w:tcW w:w="1970" w:type="dxa"/>
          </w:tcPr>
          <w:p w14:paraId="248DC13F" w14:textId="77777777" w:rsidR="07E86624" w:rsidRDefault="07E86624" w:rsidP="07E86624">
            <w:pPr>
              <w:pStyle w:val="TD"/>
              <w:jc w:val="center"/>
            </w:pPr>
          </w:p>
        </w:tc>
        <w:tc>
          <w:tcPr>
            <w:tcW w:w="1970" w:type="dxa"/>
            <w:shd w:val="clear" w:color="auto" w:fill="auto"/>
          </w:tcPr>
          <w:p w14:paraId="010D3B71" w14:textId="05A0D1BC" w:rsidR="07E86624" w:rsidRDefault="07E86624" w:rsidP="07E86624">
            <w:pPr>
              <w:pStyle w:val="TD"/>
              <w:jc w:val="center"/>
            </w:pPr>
          </w:p>
        </w:tc>
        <w:tc>
          <w:tcPr>
            <w:tcW w:w="1971" w:type="dxa"/>
            <w:shd w:val="clear" w:color="auto" w:fill="auto"/>
          </w:tcPr>
          <w:p w14:paraId="7A282A1D" w14:textId="77777777" w:rsidR="07E86624" w:rsidRDefault="07E86624" w:rsidP="07E86624">
            <w:pPr>
              <w:pStyle w:val="TD"/>
              <w:jc w:val="center"/>
            </w:pPr>
          </w:p>
        </w:tc>
        <w:tc>
          <w:tcPr>
            <w:tcW w:w="1971" w:type="dxa"/>
            <w:shd w:val="clear" w:color="auto" w:fill="auto"/>
          </w:tcPr>
          <w:p w14:paraId="714E1A2A" w14:textId="77777777" w:rsidR="07E86624" w:rsidRDefault="07E86624" w:rsidP="07E86624">
            <w:pPr>
              <w:pStyle w:val="TD"/>
              <w:jc w:val="center"/>
            </w:pPr>
          </w:p>
        </w:tc>
      </w:tr>
      <w:tr w:rsidR="07E86624" w14:paraId="0FFFC459" w14:textId="77777777" w:rsidTr="07E86624">
        <w:tc>
          <w:tcPr>
            <w:tcW w:w="1970" w:type="dxa"/>
          </w:tcPr>
          <w:p w14:paraId="2BB9F7FA" w14:textId="77777777" w:rsidR="07E86624" w:rsidRDefault="07E86624" w:rsidP="07E86624">
            <w:pPr>
              <w:pStyle w:val="TD"/>
              <w:jc w:val="center"/>
            </w:pPr>
          </w:p>
        </w:tc>
        <w:tc>
          <w:tcPr>
            <w:tcW w:w="1970" w:type="dxa"/>
            <w:shd w:val="clear" w:color="auto" w:fill="auto"/>
          </w:tcPr>
          <w:p w14:paraId="1A41ACBA" w14:textId="77777777" w:rsidR="07E86624" w:rsidRDefault="07E86624" w:rsidP="07E86624">
            <w:pPr>
              <w:pStyle w:val="TD"/>
              <w:jc w:val="center"/>
            </w:pPr>
          </w:p>
        </w:tc>
        <w:tc>
          <w:tcPr>
            <w:tcW w:w="1971" w:type="dxa"/>
            <w:shd w:val="clear" w:color="auto" w:fill="auto"/>
          </w:tcPr>
          <w:p w14:paraId="0A76D9D7" w14:textId="77777777" w:rsidR="07E86624" w:rsidRDefault="07E86624" w:rsidP="07E86624">
            <w:pPr>
              <w:pStyle w:val="TD"/>
              <w:jc w:val="center"/>
            </w:pPr>
          </w:p>
        </w:tc>
        <w:tc>
          <w:tcPr>
            <w:tcW w:w="1971" w:type="dxa"/>
            <w:shd w:val="clear" w:color="auto" w:fill="auto"/>
          </w:tcPr>
          <w:p w14:paraId="3B4C789D" w14:textId="77777777" w:rsidR="07E86624" w:rsidRDefault="07E86624" w:rsidP="07E86624">
            <w:pPr>
              <w:pStyle w:val="TD"/>
              <w:jc w:val="center"/>
            </w:pPr>
          </w:p>
        </w:tc>
      </w:tr>
      <w:tr w:rsidR="07E86624" w14:paraId="06ADAB0F" w14:textId="77777777" w:rsidTr="07E86624">
        <w:tc>
          <w:tcPr>
            <w:tcW w:w="1970" w:type="dxa"/>
          </w:tcPr>
          <w:p w14:paraId="378EBFE2" w14:textId="77777777" w:rsidR="07E86624" w:rsidRDefault="07E86624" w:rsidP="07E86624">
            <w:pPr>
              <w:pStyle w:val="TD"/>
              <w:jc w:val="center"/>
            </w:pPr>
          </w:p>
        </w:tc>
        <w:tc>
          <w:tcPr>
            <w:tcW w:w="1970" w:type="dxa"/>
            <w:shd w:val="clear" w:color="auto" w:fill="auto"/>
          </w:tcPr>
          <w:p w14:paraId="01B571C4" w14:textId="77777777" w:rsidR="07E86624" w:rsidRDefault="07E86624" w:rsidP="07E86624">
            <w:pPr>
              <w:pStyle w:val="TD"/>
              <w:jc w:val="center"/>
            </w:pPr>
          </w:p>
        </w:tc>
        <w:tc>
          <w:tcPr>
            <w:tcW w:w="1971" w:type="dxa"/>
            <w:shd w:val="clear" w:color="auto" w:fill="auto"/>
          </w:tcPr>
          <w:p w14:paraId="5B31EC64" w14:textId="77777777" w:rsidR="07E86624" w:rsidRDefault="07E86624" w:rsidP="07E86624">
            <w:pPr>
              <w:pStyle w:val="TD"/>
              <w:jc w:val="center"/>
            </w:pPr>
          </w:p>
        </w:tc>
        <w:tc>
          <w:tcPr>
            <w:tcW w:w="1971" w:type="dxa"/>
            <w:shd w:val="clear" w:color="auto" w:fill="auto"/>
          </w:tcPr>
          <w:p w14:paraId="110FDC64" w14:textId="77777777" w:rsidR="07E86624" w:rsidRDefault="07E86624" w:rsidP="07E86624">
            <w:pPr>
              <w:pStyle w:val="TD"/>
              <w:jc w:val="center"/>
            </w:pPr>
          </w:p>
        </w:tc>
      </w:tr>
    </w:tbl>
    <w:p w14:paraId="414A7FDF" w14:textId="77777777" w:rsidR="009E6C87" w:rsidRDefault="009E6C87" w:rsidP="07E86624">
      <w:pPr>
        <w:pStyle w:val="BodyText"/>
        <w:spacing w:after="120"/>
        <w:rPr>
          <w:b/>
          <w:bCs/>
        </w:rPr>
      </w:pPr>
    </w:p>
    <w:p w14:paraId="1B00E2EB" w14:textId="5A34AF93" w:rsidR="009E6C87" w:rsidRDefault="64349535" w:rsidP="07E86624">
      <w:pPr>
        <w:pStyle w:val="BodyText"/>
        <w:spacing w:after="120"/>
        <w:rPr>
          <w:b/>
          <w:bCs/>
        </w:rPr>
      </w:pPr>
      <w:r w:rsidRPr="07E86624">
        <w:rPr>
          <w:b/>
          <w:bCs/>
        </w:rPr>
        <w:t>Q</w:t>
      </w:r>
      <w:r w:rsidR="4674490B" w:rsidRPr="07E86624">
        <w:rPr>
          <w:b/>
          <w:bCs/>
        </w:rPr>
        <w:t>2</w:t>
      </w:r>
      <w:r w:rsidR="008C24A8">
        <w:rPr>
          <w:b/>
          <w:bCs/>
        </w:rPr>
        <w:t>7</w:t>
      </w:r>
      <w:r w:rsidRPr="07E86624">
        <w:rPr>
          <w:b/>
          <w:bCs/>
        </w:rPr>
        <w:t xml:space="preserve">. Please give details, i.e. the name and concentration of the alternative substance, or the lower concentration of the current substance </w:t>
      </w:r>
    </w:p>
    <w:p w14:paraId="2840370D" w14:textId="77777777" w:rsidR="009E6C87" w:rsidRDefault="009E6C87" w:rsidP="07E86624">
      <w:pPr>
        <w:pStyle w:val="BodyText"/>
        <w:spacing w:after="120"/>
        <w:rPr>
          <w:b/>
          <w:bCs/>
        </w:rPr>
      </w:pPr>
    </w:p>
    <w:p w14:paraId="349FA42B" w14:textId="77777777" w:rsidR="009E6C87" w:rsidRDefault="009E6C87" w:rsidP="07E86624">
      <w:pPr>
        <w:pStyle w:val="BodyText"/>
        <w:spacing w:after="120"/>
        <w:rPr>
          <w:b/>
          <w:bCs/>
        </w:rPr>
      </w:pPr>
    </w:p>
    <w:p w14:paraId="6AC7D904" w14:textId="17C882CE" w:rsidR="009E6C87" w:rsidRDefault="64349535" w:rsidP="07E86624">
      <w:pPr>
        <w:pStyle w:val="BodyText"/>
        <w:spacing w:after="120"/>
        <w:rPr>
          <w:b/>
          <w:bCs/>
        </w:rPr>
      </w:pPr>
      <w:r w:rsidRPr="07E86624">
        <w:rPr>
          <w:b/>
          <w:bCs/>
        </w:rPr>
        <w:t>Q.</w:t>
      </w:r>
      <w:r w:rsidR="4A3F389F" w:rsidRPr="07E86624">
        <w:rPr>
          <w:b/>
          <w:bCs/>
        </w:rPr>
        <w:t>2</w:t>
      </w:r>
      <w:r w:rsidR="008C24A8">
        <w:rPr>
          <w:b/>
          <w:bCs/>
        </w:rPr>
        <w:t xml:space="preserve">8 </w:t>
      </w:r>
      <w:r w:rsidRPr="07E86624">
        <w:rPr>
          <w:b/>
          <w:bCs/>
        </w:rPr>
        <w:t>Does the alternative substance or lower concentration cost more or less than the substance or concentration you use or intend to use?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tblGrid>
      <w:tr w:rsidR="07E86624" w14:paraId="3B34CF1B" w14:textId="77777777" w:rsidTr="745F5CFE">
        <w:tc>
          <w:tcPr>
            <w:tcW w:w="1970" w:type="dxa"/>
            <w:tcBorders>
              <w:top w:val="single" w:sz="4" w:space="0" w:color="auto"/>
              <w:left w:val="single" w:sz="4" w:space="0" w:color="auto"/>
              <w:bottom w:val="single" w:sz="4" w:space="0" w:color="auto"/>
              <w:right w:val="single" w:sz="4" w:space="0" w:color="auto"/>
            </w:tcBorders>
            <w:shd w:val="clear" w:color="auto" w:fill="F4E9F7"/>
          </w:tcPr>
          <w:p w14:paraId="66078179" w14:textId="21579AA6" w:rsidR="07E86624" w:rsidRDefault="07E86624" w:rsidP="07E86624">
            <w:pPr>
              <w:pStyle w:val="TD"/>
              <w:jc w:val="center"/>
              <w:rPr>
                <w:b/>
                <w:bCs/>
              </w:rPr>
            </w:pPr>
            <w:r w:rsidRPr="07E86624">
              <w:rPr>
                <w:b/>
                <w:bCs/>
              </w:rPr>
              <w:t xml:space="preserve">Proposed regulated </w:t>
            </w:r>
            <w:r w:rsidR="53944729" w:rsidRPr="07E86624">
              <w:rPr>
                <w:b/>
                <w:bCs/>
              </w:rPr>
              <w:t>poison</w:t>
            </w:r>
          </w:p>
        </w:tc>
        <w:tc>
          <w:tcPr>
            <w:tcW w:w="1970" w:type="dxa"/>
            <w:tcBorders>
              <w:top w:val="single" w:sz="4" w:space="0" w:color="auto"/>
              <w:left w:val="single" w:sz="4" w:space="0" w:color="auto"/>
              <w:bottom w:val="single" w:sz="4" w:space="0" w:color="auto"/>
              <w:right w:val="single" w:sz="4" w:space="0" w:color="auto"/>
            </w:tcBorders>
            <w:shd w:val="clear" w:color="auto" w:fill="F4E9F7"/>
            <w:vAlign w:val="bottom"/>
          </w:tcPr>
          <w:p w14:paraId="3A833200" w14:textId="15805A09" w:rsidR="07E86624" w:rsidRDefault="07E86624" w:rsidP="07E86624">
            <w:pPr>
              <w:pStyle w:val="TD"/>
              <w:jc w:val="center"/>
              <w:rPr>
                <w:b/>
                <w:bCs/>
              </w:rPr>
            </w:pPr>
            <w:r w:rsidRPr="07E86624">
              <w:rPr>
                <w:b/>
                <w:bCs/>
              </w:rPr>
              <w:t>More</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03F2B895" w14:textId="77777777" w:rsidR="07E86624" w:rsidRDefault="07E86624" w:rsidP="07E86624">
            <w:pPr>
              <w:pStyle w:val="TD"/>
              <w:jc w:val="center"/>
              <w:rPr>
                <w:b/>
                <w:bCs/>
              </w:rPr>
            </w:pPr>
            <w:r w:rsidRPr="07E86624">
              <w:rPr>
                <w:b/>
                <w:bCs/>
              </w:rPr>
              <w:t>Less</w:t>
            </w:r>
          </w:p>
        </w:tc>
        <w:tc>
          <w:tcPr>
            <w:tcW w:w="1971" w:type="dxa"/>
            <w:tcBorders>
              <w:top w:val="single" w:sz="4" w:space="0" w:color="auto"/>
              <w:left w:val="single" w:sz="4" w:space="0" w:color="auto"/>
              <w:bottom w:val="single" w:sz="4" w:space="0" w:color="auto"/>
              <w:right w:val="single" w:sz="4" w:space="0" w:color="auto"/>
            </w:tcBorders>
            <w:shd w:val="clear" w:color="auto" w:fill="F4E9F7"/>
            <w:vAlign w:val="bottom"/>
          </w:tcPr>
          <w:p w14:paraId="5A928ACE" w14:textId="77777777" w:rsidR="07E86624" w:rsidRDefault="07E86624" w:rsidP="07E86624">
            <w:pPr>
              <w:pStyle w:val="TD"/>
              <w:jc w:val="center"/>
              <w:rPr>
                <w:b/>
                <w:bCs/>
              </w:rPr>
            </w:pPr>
            <w:r w:rsidRPr="07E86624">
              <w:rPr>
                <w:b/>
                <w:bCs/>
              </w:rPr>
              <w:t>Don’t know</w:t>
            </w:r>
          </w:p>
        </w:tc>
      </w:tr>
      <w:tr w:rsidR="07E86624" w14:paraId="34C1AD71" w14:textId="77777777" w:rsidTr="745F5CFE">
        <w:tc>
          <w:tcPr>
            <w:tcW w:w="1970" w:type="dxa"/>
          </w:tcPr>
          <w:p w14:paraId="651DB1F9" w14:textId="77777777" w:rsidR="07E86624" w:rsidRDefault="07E86624" w:rsidP="07E86624">
            <w:pPr>
              <w:pStyle w:val="TD"/>
              <w:jc w:val="center"/>
            </w:pPr>
          </w:p>
        </w:tc>
        <w:tc>
          <w:tcPr>
            <w:tcW w:w="1970" w:type="dxa"/>
            <w:shd w:val="clear" w:color="auto" w:fill="auto"/>
          </w:tcPr>
          <w:p w14:paraId="51DE4C1F" w14:textId="4E50220D" w:rsidR="07E86624" w:rsidRDefault="07E86624" w:rsidP="07E86624">
            <w:pPr>
              <w:pStyle w:val="TD"/>
              <w:jc w:val="center"/>
            </w:pPr>
          </w:p>
        </w:tc>
        <w:tc>
          <w:tcPr>
            <w:tcW w:w="1971" w:type="dxa"/>
            <w:shd w:val="clear" w:color="auto" w:fill="auto"/>
          </w:tcPr>
          <w:p w14:paraId="61B96B22" w14:textId="77777777" w:rsidR="07E86624" w:rsidRDefault="07E86624" w:rsidP="07E86624">
            <w:pPr>
              <w:pStyle w:val="TD"/>
              <w:jc w:val="center"/>
            </w:pPr>
          </w:p>
        </w:tc>
        <w:tc>
          <w:tcPr>
            <w:tcW w:w="1971" w:type="dxa"/>
            <w:shd w:val="clear" w:color="auto" w:fill="auto"/>
          </w:tcPr>
          <w:p w14:paraId="67166B08" w14:textId="77777777" w:rsidR="07E86624" w:rsidRDefault="07E86624" w:rsidP="07E86624">
            <w:pPr>
              <w:pStyle w:val="TD"/>
              <w:jc w:val="center"/>
            </w:pPr>
          </w:p>
        </w:tc>
      </w:tr>
      <w:tr w:rsidR="07E86624" w14:paraId="1F5B43FD" w14:textId="77777777" w:rsidTr="745F5CFE">
        <w:tc>
          <w:tcPr>
            <w:tcW w:w="1970" w:type="dxa"/>
          </w:tcPr>
          <w:p w14:paraId="2F71B8E9" w14:textId="77777777" w:rsidR="07E86624" w:rsidRDefault="07E86624" w:rsidP="07E86624">
            <w:pPr>
              <w:pStyle w:val="TD"/>
              <w:jc w:val="center"/>
            </w:pPr>
          </w:p>
        </w:tc>
        <w:tc>
          <w:tcPr>
            <w:tcW w:w="1970" w:type="dxa"/>
            <w:shd w:val="clear" w:color="auto" w:fill="auto"/>
          </w:tcPr>
          <w:p w14:paraId="49EB38C9" w14:textId="77777777" w:rsidR="07E86624" w:rsidRDefault="07E86624" w:rsidP="07E86624">
            <w:pPr>
              <w:pStyle w:val="TD"/>
              <w:jc w:val="center"/>
            </w:pPr>
          </w:p>
        </w:tc>
        <w:tc>
          <w:tcPr>
            <w:tcW w:w="1971" w:type="dxa"/>
            <w:shd w:val="clear" w:color="auto" w:fill="auto"/>
          </w:tcPr>
          <w:p w14:paraId="64D24AAB" w14:textId="77777777" w:rsidR="07E86624" w:rsidRDefault="07E86624" w:rsidP="07E86624">
            <w:pPr>
              <w:pStyle w:val="TD"/>
              <w:jc w:val="center"/>
            </w:pPr>
          </w:p>
        </w:tc>
        <w:tc>
          <w:tcPr>
            <w:tcW w:w="1971" w:type="dxa"/>
            <w:shd w:val="clear" w:color="auto" w:fill="auto"/>
          </w:tcPr>
          <w:p w14:paraId="416C27EA" w14:textId="77777777" w:rsidR="07E86624" w:rsidRDefault="07E86624" w:rsidP="07E86624">
            <w:pPr>
              <w:pStyle w:val="TD"/>
              <w:jc w:val="center"/>
            </w:pPr>
          </w:p>
        </w:tc>
      </w:tr>
      <w:tr w:rsidR="07E86624" w14:paraId="2D26C0D4" w14:textId="77777777" w:rsidTr="745F5CFE">
        <w:tc>
          <w:tcPr>
            <w:tcW w:w="1970" w:type="dxa"/>
          </w:tcPr>
          <w:p w14:paraId="57602156" w14:textId="77777777" w:rsidR="07E86624" w:rsidRDefault="07E86624" w:rsidP="07E86624">
            <w:pPr>
              <w:pStyle w:val="TD"/>
              <w:jc w:val="center"/>
            </w:pPr>
          </w:p>
        </w:tc>
        <w:tc>
          <w:tcPr>
            <w:tcW w:w="1970" w:type="dxa"/>
            <w:shd w:val="clear" w:color="auto" w:fill="auto"/>
          </w:tcPr>
          <w:p w14:paraId="00E47FF3" w14:textId="77777777" w:rsidR="07E86624" w:rsidRDefault="07E86624" w:rsidP="07E86624">
            <w:pPr>
              <w:pStyle w:val="TD"/>
              <w:jc w:val="center"/>
            </w:pPr>
          </w:p>
        </w:tc>
        <w:tc>
          <w:tcPr>
            <w:tcW w:w="1971" w:type="dxa"/>
            <w:shd w:val="clear" w:color="auto" w:fill="auto"/>
          </w:tcPr>
          <w:p w14:paraId="4F6E9156" w14:textId="77777777" w:rsidR="07E86624" w:rsidRDefault="07E86624" w:rsidP="07E86624">
            <w:pPr>
              <w:pStyle w:val="TD"/>
              <w:jc w:val="center"/>
            </w:pPr>
          </w:p>
        </w:tc>
        <w:tc>
          <w:tcPr>
            <w:tcW w:w="1971" w:type="dxa"/>
            <w:shd w:val="clear" w:color="auto" w:fill="auto"/>
          </w:tcPr>
          <w:p w14:paraId="4C9DAD72" w14:textId="77777777" w:rsidR="07E86624" w:rsidRDefault="07E86624" w:rsidP="07E86624">
            <w:pPr>
              <w:pStyle w:val="TD"/>
              <w:jc w:val="center"/>
            </w:pPr>
          </w:p>
        </w:tc>
      </w:tr>
    </w:tbl>
    <w:p w14:paraId="253F95BE" w14:textId="77777777" w:rsidR="009E6C87" w:rsidRDefault="009E6C87" w:rsidP="07E86624">
      <w:pPr>
        <w:pStyle w:val="BodyText"/>
        <w:spacing w:after="120"/>
        <w:rPr>
          <w:b/>
          <w:bCs/>
        </w:rPr>
      </w:pPr>
    </w:p>
    <w:p w14:paraId="502D3B97" w14:textId="77777777" w:rsidR="009E6C87" w:rsidRDefault="009E6C87" w:rsidP="07E86624">
      <w:pPr>
        <w:pStyle w:val="BodyText"/>
        <w:spacing w:after="120"/>
        <w:rPr>
          <w:b/>
          <w:bCs/>
        </w:rPr>
      </w:pPr>
    </w:p>
    <w:p w14:paraId="54B38DB8" w14:textId="28311A7F" w:rsidR="009E6C87" w:rsidRDefault="64349535" w:rsidP="07E86624">
      <w:pPr>
        <w:pStyle w:val="BodyText"/>
        <w:spacing w:after="120"/>
        <w:rPr>
          <w:b/>
          <w:bCs/>
        </w:rPr>
      </w:pPr>
      <w:r w:rsidRPr="07E86624">
        <w:rPr>
          <w:b/>
          <w:bCs/>
        </w:rPr>
        <w:t>Q</w:t>
      </w:r>
      <w:r w:rsidR="5C34E710" w:rsidRPr="07E86624">
        <w:rPr>
          <w:b/>
          <w:bCs/>
        </w:rPr>
        <w:t>2</w:t>
      </w:r>
      <w:r w:rsidR="008C24A8">
        <w:rPr>
          <w:b/>
          <w:bCs/>
        </w:rPr>
        <w:t>9</w:t>
      </w:r>
      <w:r w:rsidRPr="07E86624">
        <w:rPr>
          <w:b/>
          <w:bCs/>
        </w:rPr>
        <w:t xml:space="preserve">. If the alternative substance or lower concentration costs more, to what extent would this impact your ability to continue engaging in the activity you use it/plan to use it for? </w:t>
      </w:r>
    </w:p>
    <w:p w14:paraId="5EE531B6" w14:textId="77777777" w:rsidR="009E6C87" w:rsidRDefault="64349535" w:rsidP="07E86624">
      <w:pPr>
        <w:pStyle w:val="BodyText"/>
        <w:spacing w:after="120"/>
        <w:rPr>
          <w:b/>
          <w:bCs/>
        </w:rPr>
      </w:pPr>
      <w:r w:rsidRPr="07E86624">
        <w:rPr>
          <w:b/>
          <w:bCs/>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23"/>
        <w:gridCol w:w="1924"/>
        <w:gridCol w:w="1924"/>
        <w:gridCol w:w="1869"/>
      </w:tblGrid>
      <w:tr w:rsidR="07E86624" w14:paraId="2AF6BB37" w14:textId="77777777" w:rsidTr="07E86624">
        <w:tc>
          <w:tcPr>
            <w:tcW w:w="1931" w:type="dxa"/>
            <w:tcBorders>
              <w:top w:val="single" w:sz="4" w:space="0" w:color="auto"/>
              <w:left w:val="single" w:sz="4" w:space="0" w:color="auto"/>
              <w:bottom w:val="single" w:sz="4" w:space="0" w:color="auto"/>
              <w:right w:val="single" w:sz="4" w:space="0" w:color="auto"/>
            </w:tcBorders>
            <w:shd w:val="clear" w:color="auto" w:fill="F4E9F7"/>
          </w:tcPr>
          <w:p w14:paraId="0F809751" w14:textId="5AA15EA7" w:rsidR="07E86624" w:rsidRDefault="07E86624" w:rsidP="07E86624">
            <w:pPr>
              <w:pStyle w:val="TD"/>
              <w:jc w:val="center"/>
              <w:rPr>
                <w:b/>
                <w:bCs/>
              </w:rPr>
            </w:pPr>
            <w:r w:rsidRPr="07E86624">
              <w:rPr>
                <w:b/>
                <w:bCs/>
              </w:rPr>
              <w:t xml:space="preserve">Proposed regulated </w:t>
            </w:r>
            <w:r w:rsidR="415F44A8" w:rsidRPr="07E86624">
              <w:rPr>
                <w:b/>
                <w:bCs/>
              </w:rPr>
              <w:t>poison</w:t>
            </w:r>
          </w:p>
        </w:tc>
        <w:tc>
          <w:tcPr>
            <w:tcW w:w="1923" w:type="dxa"/>
            <w:tcBorders>
              <w:top w:val="single" w:sz="4" w:space="0" w:color="auto"/>
              <w:left w:val="single" w:sz="4" w:space="0" w:color="auto"/>
              <w:bottom w:val="single" w:sz="4" w:space="0" w:color="auto"/>
              <w:right w:val="single" w:sz="4" w:space="0" w:color="auto"/>
            </w:tcBorders>
            <w:shd w:val="clear" w:color="auto" w:fill="F4E9F7"/>
            <w:vAlign w:val="bottom"/>
          </w:tcPr>
          <w:p w14:paraId="4A8B5E8B" w14:textId="77777777" w:rsidR="07E86624" w:rsidRDefault="07E86624" w:rsidP="07E86624">
            <w:pPr>
              <w:pStyle w:val="TD"/>
              <w:jc w:val="center"/>
              <w:rPr>
                <w:b/>
                <w:bCs/>
              </w:rPr>
            </w:pPr>
            <w:r w:rsidRPr="07E86624">
              <w:rPr>
                <w:b/>
                <w:bCs/>
              </w:rPr>
              <w:t>I would no longer be able to continue the activity</w:t>
            </w:r>
          </w:p>
        </w:tc>
        <w:tc>
          <w:tcPr>
            <w:tcW w:w="1924" w:type="dxa"/>
            <w:tcBorders>
              <w:top w:val="single" w:sz="4" w:space="0" w:color="auto"/>
              <w:left w:val="single" w:sz="4" w:space="0" w:color="auto"/>
              <w:bottom w:val="single" w:sz="4" w:space="0" w:color="auto"/>
              <w:right w:val="single" w:sz="4" w:space="0" w:color="auto"/>
            </w:tcBorders>
            <w:shd w:val="clear" w:color="auto" w:fill="F4E9F7"/>
            <w:vAlign w:val="bottom"/>
          </w:tcPr>
          <w:p w14:paraId="25BFA14D" w14:textId="77777777" w:rsidR="07E86624" w:rsidRDefault="07E86624" w:rsidP="07E86624">
            <w:pPr>
              <w:pStyle w:val="TD"/>
              <w:jc w:val="center"/>
              <w:rPr>
                <w:b/>
                <w:bCs/>
              </w:rPr>
            </w:pPr>
            <w:r w:rsidRPr="07E86624">
              <w:rPr>
                <w:b/>
                <w:bCs/>
              </w:rPr>
              <w:t>It would severely limit my ability to continue the activity</w:t>
            </w:r>
          </w:p>
        </w:tc>
        <w:tc>
          <w:tcPr>
            <w:tcW w:w="1924" w:type="dxa"/>
            <w:tcBorders>
              <w:top w:val="single" w:sz="4" w:space="0" w:color="auto"/>
              <w:left w:val="single" w:sz="4" w:space="0" w:color="auto"/>
              <w:bottom w:val="single" w:sz="4" w:space="0" w:color="auto"/>
              <w:right w:val="single" w:sz="4" w:space="0" w:color="auto"/>
            </w:tcBorders>
            <w:shd w:val="clear" w:color="auto" w:fill="F4E9F7"/>
            <w:vAlign w:val="bottom"/>
          </w:tcPr>
          <w:p w14:paraId="2462CBC6" w14:textId="77777777" w:rsidR="07E86624" w:rsidRDefault="07E86624" w:rsidP="07E86624">
            <w:pPr>
              <w:pStyle w:val="TD"/>
              <w:jc w:val="center"/>
              <w:rPr>
                <w:b/>
                <w:bCs/>
              </w:rPr>
            </w:pPr>
            <w:r w:rsidRPr="07E86624">
              <w:rPr>
                <w:b/>
                <w:bCs/>
              </w:rPr>
              <w:t>It would slightly limit my ability to continue the activity</w:t>
            </w:r>
          </w:p>
        </w:tc>
        <w:tc>
          <w:tcPr>
            <w:tcW w:w="1869" w:type="dxa"/>
            <w:tcBorders>
              <w:top w:val="single" w:sz="4" w:space="0" w:color="auto"/>
              <w:left w:val="single" w:sz="4" w:space="0" w:color="auto"/>
              <w:bottom w:val="single" w:sz="4" w:space="0" w:color="auto"/>
              <w:right w:val="single" w:sz="4" w:space="0" w:color="auto"/>
            </w:tcBorders>
            <w:shd w:val="clear" w:color="auto" w:fill="F4E9F7"/>
          </w:tcPr>
          <w:p w14:paraId="66F9B266" w14:textId="77777777" w:rsidR="07E86624" w:rsidRDefault="07E86624" w:rsidP="07E86624">
            <w:pPr>
              <w:pStyle w:val="TD"/>
              <w:jc w:val="center"/>
              <w:rPr>
                <w:b/>
                <w:bCs/>
              </w:rPr>
            </w:pPr>
            <w:r w:rsidRPr="07E86624">
              <w:rPr>
                <w:b/>
                <w:bCs/>
              </w:rPr>
              <w:t>It would not limit me</w:t>
            </w:r>
          </w:p>
        </w:tc>
      </w:tr>
      <w:tr w:rsidR="07E86624" w14:paraId="06B3B5B4" w14:textId="77777777" w:rsidTr="07E86624">
        <w:tc>
          <w:tcPr>
            <w:tcW w:w="1931" w:type="dxa"/>
          </w:tcPr>
          <w:p w14:paraId="77278FDD" w14:textId="77777777" w:rsidR="07E86624" w:rsidRDefault="07E86624" w:rsidP="07E86624">
            <w:pPr>
              <w:pStyle w:val="TD"/>
              <w:jc w:val="center"/>
            </w:pPr>
          </w:p>
        </w:tc>
        <w:tc>
          <w:tcPr>
            <w:tcW w:w="1923" w:type="dxa"/>
            <w:shd w:val="clear" w:color="auto" w:fill="auto"/>
          </w:tcPr>
          <w:p w14:paraId="1329C99F" w14:textId="77777777" w:rsidR="07E86624" w:rsidRDefault="07E86624" w:rsidP="07E86624">
            <w:pPr>
              <w:pStyle w:val="TD"/>
              <w:jc w:val="center"/>
            </w:pPr>
          </w:p>
        </w:tc>
        <w:tc>
          <w:tcPr>
            <w:tcW w:w="1924" w:type="dxa"/>
            <w:shd w:val="clear" w:color="auto" w:fill="auto"/>
          </w:tcPr>
          <w:p w14:paraId="4BD70FDA" w14:textId="77777777" w:rsidR="07E86624" w:rsidRDefault="07E86624" w:rsidP="07E86624">
            <w:pPr>
              <w:pStyle w:val="TD"/>
              <w:jc w:val="center"/>
            </w:pPr>
          </w:p>
        </w:tc>
        <w:tc>
          <w:tcPr>
            <w:tcW w:w="1924" w:type="dxa"/>
            <w:shd w:val="clear" w:color="auto" w:fill="auto"/>
          </w:tcPr>
          <w:p w14:paraId="0F4BE5A7" w14:textId="77777777" w:rsidR="07E86624" w:rsidRDefault="07E86624" w:rsidP="07E86624">
            <w:pPr>
              <w:pStyle w:val="TD"/>
              <w:jc w:val="center"/>
            </w:pPr>
          </w:p>
        </w:tc>
        <w:tc>
          <w:tcPr>
            <w:tcW w:w="1869" w:type="dxa"/>
          </w:tcPr>
          <w:p w14:paraId="190A15F5" w14:textId="77777777" w:rsidR="07E86624" w:rsidRDefault="07E86624" w:rsidP="07E86624">
            <w:pPr>
              <w:pStyle w:val="TD"/>
              <w:jc w:val="center"/>
            </w:pPr>
          </w:p>
        </w:tc>
      </w:tr>
      <w:tr w:rsidR="07E86624" w14:paraId="5F054AD9" w14:textId="77777777" w:rsidTr="07E86624">
        <w:tc>
          <w:tcPr>
            <w:tcW w:w="1931" w:type="dxa"/>
          </w:tcPr>
          <w:p w14:paraId="4AD8959C" w14:textId="77777777" w:rsidR="07E86624" w:rsidRDefault="07E86624" w:rsidP="07E86624">
            <w:pPr>
              <w:pStyle w:val="TD"/>
              <w:jc w:val="center"/>
            </w:pPr>
          </w:p>
        </w:tc>
        <w:tc>
          <w:tcPr>
            <w:tcW w:w="1923" w:type="dxa"/>
            <w:shd w:val="clear" w:color="auto" w:fill="auto"/>
          </w:tcPr>
          <w:p w14:paraId="0DD41911" w14:textId="77777777" w:rsidR="07E86624" w:rsidRDefault="07E86624" w:rsidP="07E86624">
            <w:pPr>
              <w:pStyle w:val="TD"/>
              <w:jc w:val="center"/>
            </w:pPr>
          </w:p>
        </w:tc>
        <w:tc>
          <w:tcPr>
            <w:tcW w:w="1924" w:type="dxa"/>
            <w:shd w:val="clear" w:color="auto" w:fill="auto"/>
          </w:tcPr>
          <w:p w14:paraId="4C1571DE" w14:textId="77777777" w:rsidR="07E86624" w:rsidRDefault="07E86624" w:rsidP="07E86624">
            <w:pPr>
              <w:pStyle w:val="TD"/>
              <w:jc w:val="center"/>
            </w:pPr>
          </w:p>
        </w:tc>
        <w:tc>
          <w:tcPr>
            <w:tcW w:w="1924" w:type="dxa"/>
            <w:shd w:val="clear" w:color="auto" w:fill="auto"/>
          </w:tcPr>
          <w:p w14:paraId="6D1A3072" w14:textId="77777777" w:rsidR="07E86624" w:rsidRDefault="07E86624" w:rsidP="07E86624">
            <w:pPr>
              <w:pStyle w:val="TD"/>
              <w:jc w:val="center"/>
            </w:pPr>
          </w:p>
        </w:tc>
        <w:tc>
          <w:tcPr>
            <w:tcW w:w="1869" w:type="dxa"/>
          </w:tcPr>
          <w:p w14:paraId="57872514" w14:textId="77777777" w:rsidR="07E86624" w:rsidRDefault="07E86624" w:rsidP="07E86624">
            <w:pPr>
              <w:pStyle w:val="TD"/>
              <w:jc w:val="center"/>
            </w:pPr>
          </w:p>
        </w:tc>
      </w:tr>
      <w:tr w:rsidR="07E86624" w14:paraId="51BCBC0E" w14:textId="77777777" w:rsidTr="07E86624">
        <w:tc>
          <w:tcPr>
            <w:tcW w:w="1931" w:type="dxa"/>
          </w:tcPr>
          <w:p w14:paraId="6537C938" w14:textId="77777777" w:rsidR="07E86624" w:rsidRDefault="07E86624" w:rsidP="07E86624">
            <w:pPr>
              <w:pStyle w:val="TD"/>
              <w:jc w:val="center"/>
            </w:pPr>
          </w:p>
        </w:tc>
        <w:tc>
          <w:tcPr>
            <w:tcW w:w="1923" w:type="dxa"/>
            <w:shd w:val="clear" w:color="auto" w:fill="auto"/>
          </w:tcPr>
          <w:p w14:paraId="4942A331" w14:textId="77777777" w:rsidR="07E86624" w:rsidRDefault="07E86624" w:rsidP="07E86624">
            <w:pPr>
              <w:pStyle w:val="TD"/>
              <w:jc w:val="center"/>
            </w:pPr>
          </w:p>
        </w:tc>
        <w:tc>
          <w:tcPr>
            <w:tcW w:w="1924" w:type="dxa"/>
            <w:shd w:val="clear" w:color="auto" w:fill="auto"/>
          </w:tcPr>
          <w:p w14:paraId="74952198" w14:textId="77777777" w:rsidR="07E86624" w:rsidRDefault="07E86624" w:rsidP="07E86624">
            <w:pPr>
              <w:pStyle w:val="TD"/>
              <w:jc w:val="center"/>
            </w:pPr>
          </w:p>
        </w:tc>
        <w:tc>
          <w:tcPr>
            <w:tcW w:w="1924" w:type="dxa"/>
            <w:shd w:val="clear" w:color="auto" w:fill="auto"/>
          </w:tcPr>
          <w:p w14:paraId="568EA97C" w14:textId="77777777" w:rsidR="07E86624" w:rsidRDefault="07E86624" w:rsidP="07E86624">
            <w:pPr>
              <w:pStyle w:val="TD"/>
              <w:jc w:val="center"/>
            </w:pPr>
          </w:p>
        </w:tc>
        <w:tc>
          <w:tcPr>
            <w:tcW w:w="1869" w:type="dxa"/>
          </w:tcPr>
          <w:p w14:paraId="03BD782F" w14:textId="77777777" w:rsidR="07E86624" w:rsidRDefault="07E86624" w:rsidP="07E86624">
            <w:pPr>
              <w:pStyle w:val="TD"/>
              <w:jc w:val="center"/>
            </w:pPr>
          </w:p>
        </w:tc>
      </w:tr>
    </w:tbl>
    <w:p w14:paraId="26B86F03" w14:textId="77777777" w:rsidR="001D777C" w:rsidRDefault="001D777C" w:rsidP="00BC3245">
      <w:pPr>
        <w:pStyle w:val="BodyText"/>
      </w:pPr>
    </w:p>
    <w:p w14:paraId="1D273951" w14:textId="482A539A" w:rsidR="00ED332E" w:rsidRDefault="00ED332E" w:rsidP="07E86624">
      <w:pPr>
        <w:pStyle w:val="BodyText"/>
        <w:rPr>
          <w:b/>
          <w:bCs/>
        </w:rPr>
      </w:pPr>
      <w:r w:rsidRPr="07E86624">
        <w:rPr>
          <w:b/>
          <w:bCs/>
        </w:rPr>
        <w:t>Q</w:t>
      </w:r>
      <w:r w:rsidR="008C24A8">
        <w:rPr>
          <w:b/>
          <w:bCs/>
        </w:rPr>
        <w:t>30</w:t>
      </w:r>
      <w:r w:rsidRPr="07E86624">
        <w:rPr>
          <w:b/>
          <w:bCs/>
        </w:rPr>
        <w:t>.</w:t>
      </w:r>
      <w:r w:rsidR="00366C65" w:rsidRPr="07E86624">
        <w:rPr>
          <w:b/>
          <w:bCs/>
        </w:rPr>
        <w:t xml:space="preserve"> Would adding </w:t>
      </w:r>
      <w:r w:rsidR="00AE3DB4" w:rsidRPr="07E86624">
        <w:rPr>
          <w:b/>
          <w:bCs/>
        </w:rPr>
        <w:t xml:space="preserve">2, 4 </w:t>
      </w:r>
      <w:r w:rsidR="00366C65" w:rsidRPr="07E86624">
        <w:rPr>
          <w:b/>
          <w:bCs/>
        </w:rPr>
        <w:t>Dinitrophenol</w:t>
      </w:r>
      <w:r w:rsidR="001D777C">
        <w:rPr>
          <w:b/>
          <w:bCs/>
        </w:rPr>
        <w:t xml:space="preserve"> and </w:t>
      </w:r>
      <w:r w:rsidR="001D777C" w:rsidRPr="001D777C">
        <w:rPr>
          <w:rFonts w:cs="Arial"/>
          <w:b/>
        </w:rPr>
        <w:t xml:space="preserve">derivatives including sodium </w:t>
      </w:r>
      <w:proofErr w:type="spellStart"/>
      <w:r w:rsidR="001D777C" w:rsidRPr="001D777C">
        <w:rPr>
          <w:rFonts w:cs="Arial"/>
          <w:b/>
        </w:rPr>
        <w:t>dinitrophenolate</w:t>
      </w:r>
      <w:proofErr w:type="spellEnd"/>
      <w:r w:rsidR="00366C65" w:rsidRPr="07E86624">
        <w:rPr>
          <w:b/>
          <w:bCs/>
        </w:rPr>
        <w:t xml:space="preserve"> to the Poisons Act as a regulated Poison have an impact on you</w:t>
      </w:r>
      <w:r w:rsidR="00AE3DB4" w:rsidRPr="07E86624">
        <w:rPr>
          <w:b/>
          <w:bCs/>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9E6C87" w:rsidRPr="008D32D7" w14:paraId="5D2FAE03" w14:textId="77777777" w:rsidTr="07E86624">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2DFB6C2" w14:textId="03D29272" w:rsidR="009E6C87" w:rsidRPr="008D32D7" w:rsidRDefault="009E6C87" w:rsidP="006F313D">
            <w:pPr>
              <w:pStyle w:val="TD"/>
              <w:jc w:val="center"/>
              <w:rPr>
                <w:b/>
              </w:rPr>
            </w:pPr>
            <w:r>
              <w:rPr>
                <w:b/>
              </w:rPr>
              <w:t>Positive Impact</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B7326A4" w14:textId="4A33C100" w:rsidR="009E6C87" w:rsidRPr="008D32D7" w:rsidRDefault="009E6C87" w:rsidP="006F313D">
            <w:pPr>
              <w:pStyle w:val="TD"/>
              <w:jc w:val="center"/>
              <w:rPr>
                <w:b/>
              </w:rPr>
            </w:pPr>
            <w:r>
              <w:rPr>
                <w:b/>
              </w:rPr>
              <w:t>No Impact</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B9E2649" w14:textId="77069328" w:rsidR="009E6C87" w:rsidRPr="008D32D7" w:rsidRDefault="009E6C87" w:rsidP="006F313D">
            <w:pPr>
              <w:pStyle w:val="TD"/>
              <w:jc w:val="center"/>
              <w:rPr>
                <w:b/>
              </w:rPr>
            </w:pPr>
            <w:r>
              <w:rPr>
                <w:b/>
              </w:rPr>
              <w:t>Negative Impact</w:t>
            </w:r>
          </w:p>
        </w:tc>
      </w:tr>
      <w:tr w:rsidR="009E6C87" w14:paraId="2F8FD773" w14:textId="77777777" w:rsidTr="07E86624">
        <w:trPr>
          <w:cantSplit/>
        </w:trPr>
        <w:tc>
          <w:tcPr>
            <w:tcW w:w="1970" w:type="dxa"/>
            <w:shd w:val="clear" w:color="auto" w:fill="auto"/>
          </w:tcPr>
          <w:p w14:paraId="09338DB9" w14:textId="77777777" w:rsidR="009E6C87" w:rsidRDefault="009E6C87" w:rsidP="006F313D">
            <w:pPr>
              <w:pStyle w:val="TD"/>
              <w:jc w:val="center"/>
            </w:pPr>
          </w:p>
        </w:tc>
        <w:tc>
          <w:tcPr>
            <w:tcW w:w="1971" w:type="dxa"/>
            <w:shd w:val="clear" w:color="auto" w:fill="auto"/>
          </w:tcPr>
          <w:p w14:paraId="19D0A383" w14:textId="77777777" w:rsidR="009E6C87" w:rsidRDefault="009E6C87" w:rsidP="006F313D">
            <w:pPr>
              <w:pStyle w:val="TD"/>
              <w:jc w:val="center"/>
            </w:pPr>
          </w:p>
        </w:tc>
        <w:tc>
          <w:tcPr>
            <w:tcW w:w="1971" w:type="dxa"/>
            <w:shd w:val="clear" w:color="auto" w:fill="auto"/>
          </w:tcPr>
          <w:p w14:paraId="741D9FFE" w14:textId="77777777" w:rsidR="009E6C87" w:rsidRDefault="009E6C87" w:rsidP="006F313D">
            <w:pPr>
              <w:pStyle w:val="TD"/>
              <w:jc w:val="center"/>
            </w:pPr>
          </w:p>
        </w:tc>
      </w:tr>
    </w:tbl>
    <w:p w14:paraId="55D8A285" w14:textId="52484A89" w:rsidR="009E6C87" w:rsidRDefault="009E6C87" w:rsidP="00BC3245">
      <w:pPr>
        <w:pStyle w:val="BodyText"/>
        <w:rPr>
          <w:b/>
        </w:rPr>
      </w:pPr>
    </w:p>
    <w:p w14:paraId="3A603DEA" w14:textId="54D57DFE" w:rsidR="009E6C87" w:rsidRDefault="009E6C87" w:rsidP="07E86624">
      <w:pPr>
        <w:pStyle w:val="BodyText"/>
        <w:rPr>
          <w:b/>
          <w:bCs/>
        </w:rPr>
      </w:pPr>
      <w:r w:rsidRPr="07E86624">
        <w:rPr>
          <w:b/>
          <w:bCs/>
        </w:rPr>
        <w:t>Q</w:t>
      </w:r>
      <w:r w:rsidR="008C24A8">
        <w:rPr>
          <w:b/>
          <w:bCs/>
        </w:rPr>
        <w:t>31</w:t>
      </w:r>
      <w:r w:rsidRPr="07E86624">
        <w:rPr>
          <w:b/>
          <w:bCs/>
        </w:rPr>
        <w:t xml:space="preserve">. Please </w:t>
      </w:r>
      <w:r w:rsidR="00E8688C">
        <w:rPr>
          <w:b/>
          <w:bCs/>
        </w:rPr>
        <w:t>provide</w:t>
      </w:r>
      <w:r w:rsidRPr="07E86624">
        <w:rPr>
          <w:b/>
          <w:bCs/>
        </w:rPr>
        <w:t xml:space="preserve"> details </w:t>
      </w:r>
    </w:p>
    <w:p w14:paraId="46C50506" w14:textId="77777777" w:rsidR="001D777C" w:rsidRDefault="001D777C" w:rsidP="07E86624">
      <w:pPr>
        <w:pStyle w:val="BodyText"/>
        <w:rPr>
          <w:b/>
          <w:bCs/>
        </w:rPr>
      </w:pPr>
    </w:p>
    <w:p w14:paraId="63380197" w14:textId="6DC85B5C" w:rsidR="009E6C87" w:rsidRPr="00E06B99" w:rsidRDefault="7BAF313E" w:rsidP="07E86624">
      <w:pPr>
        <w:pStyle w:val="BodyText"/>
        <w:spacing w:after="120"/>
        <w:rPr>
          <w:b/>
          <w:bCs/>
        </w:rPr>
      </w:pPr>
      <w:r w:rsidRPr="07E86624">
        <w:rPr>
          <w:b/>
          <w:bCs/>
        </w:rPr>
        <w:t>Q</w:t>
      </w:r>
      <w:r w:rsidR="008C24A8">
        <w:rPr>
          <w:b/>
          <w:bCs/>
        </w:rPr>
        <w:t>32</w:t>
      </w:r>
      <w:r w:rsidRPr="07E86624">
        <w:rPr>
          <w:b/>
          <w:bCs/>
        </w:rPr>
        <w:t xml:space="preserve">.To what extent do you agree or disagree that the benefits of the options described on page 3 in terms of regulation and security outweigh the limitations it places on you as a member of the public? </w:t>
      </w:r>
    </w:p>
    <w:p w14:paraId="505CFA9E" w14:textId="77777777" w:rsidR="009E6C87" w:rsidRPr="00E06B99" w:rsidRDefault="009E6C87" w:rsidP="07E86624">
      <w:pPr>
        <w:pStyle w:val="BodyText"/>
        <w:spacing w:after="120"/>
        <w:rPr>
          <w:b/>
          <w:bC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58"/>
        <w:gridCol w:w="1554"/>
        <w:gridCol w:w="1663"/>
        <w:gridCol w:w="1672"/>
        <w:gridCol w:w="1663"/>
      </w:tblGrid>
      <w:tr w:rsidR="07E86624" w14:paraId="61D4E0D7" w14:textId="77777777" w:rsidTr="07E86624">
        <w:tc>
          <w:tcPr>
            <w:tcW w:w="1361" w:type="dxa"/>
            <w:tcBorders>
              <w:top w:val="single" w:sz="4" w:space="0" w:color="auto"/>
              <w:left w:val="single" w:sz="4" w:space="0" w:color="auto"/>
              <w:bottom w:val="single" w:sz="4" w:space="0" w:color="auto"/>
              <w:right w:val="single" w:sz="4" w:space="0" w:color="auto"/>
            </w:tcBorders>
            <w:shd w:val="clear" w:color="auto" w:fill="F4E9F7"/>
          </w:tcPr>
          <w:p w14:paraId="7A0FBE71" w14:textId="77777777" w:rsidR="07E86624" w:rsidRDefault="07E86624" w:rsidP="07E86624">
            <w:pPr>
              <w:pStyle w:val="TD"/>
              <w:jc w:val="center"/>
              <w:rPr>
                <w:b/>
                <w:bCs/>
              </w:rPr>
            </w:pPr>
          </w:p>
        </w:tc>
        <w:tc>
          <w:tcPr>
            <w:tcW w:w="1658" w:type="dxa"/>
            <w:tcBorders>
              <w:top w:val="single" w:sz="4" w:space="0" w:color="auto"/>
              <w:left w:val="single" w:sz="4" w:space="0" w:color="auto"/>
              <w:bottom w:val="single" w:sz="4" w:space="0" w:color="auto"/>
              <w:right w:val="single" w:sz="4" w:space="0" w:color="auto"/>
            </w:tcBorders>
            <w:shd w:val="clear" w:color="auto" w:fill="F4E9F7"/>
            <w:vAlign w:val="bottom"/>
          </w:tcPr>
          <w:p w14:paraId="00DD78A2" w14:textId="77777777" w:rsidR="07E86624" w:rsidRDefault="07E86624" w:rsidP="07E86624">
            <w:pPr>
              <w:pStyle w:val="TD"/>
              <w:jc w:val="center"/>
              <w:rPr>
                <w:b/>
                <w:bCs/>
              </w:rPr>
            </w:pPr>
            <w:r w:rsidRPr="07E86624">
              <w:rPr>
                <w:b/>
                <w:bCs/>
              </w:rPr>
              <w:t>Strongly agree</w:t>
            </w:r>
          </w:p>
        </w:tc>
        <w:tc>
          <w:tcPr>
            <w:tcW w:w="1554" w:type="dxa"/>
            <w:tcBorders>
              <w:top w:val="single" w:sz="4" w:space="0" w:color="auto"/>
              <w:left w:val="single" w:sz="4" w:space="0" w:color="auto"/>
              <w:bottom w:val="single" w:sz="4" w:space="0" w:color="auto"/>
              <w:right w:val="single" w:sz="4" w:space="0" w:color="auto"/>
            </w:tcBorders>
            <w:shd w:val="clear" w:color="auto" w:fill="F4E9F7"/>
            <w:vAlign w:val="bottom"/>
          </w:tcPr>
          <w:p w14:paraId="599DB187" w14:textId="77777777" w:rsidR="07E86624" w:rsidRDefault="07E86624" w:rsidP="07E86624">
            <w:pPr>
              <w:pStyle w:val="TD"/>
              <w:jc w:val="center"/>
              <w:rPr>
                <w:b/>
                <w:bCs/>
              </w:rPr>
            </w:pPr>
            <w:r w:rsidRPr="07E86624">
              <w:rPr>
                <w:b/>
                <w:bCs/>
              </w:rPr>
              <w:t>Agree</w:t>
            </w:r>
          </w:p>
        </w:tc>
        <w:tc>
          <w:tcPr>
            <w:tcW w:w="1663" w:type="dxa"/>
            <w:tcBorders>
              <w:top w:val="single" w:sz="4" w:space="0" w:color="auto"/>
              <w:left w:val="single" w:sz="4" w:space="0" w:color="auto"/>
              <w:bottom w:val="single" w:sz="4" w:space="0" w:color="auto"/>
              <w:right w:val="single" w:sz="4" w:space="0" w:color="auto"/>
            </w:tcBorders>
            <w:shd w:val="clear" w:color="auto" w:fill="F4E9F7"/>
            <w:vAlign w:val="bottom"/>
          </w:tcPr>
          <w:p w14:paraId="527EF9D6" w14:textId="77777777" w:rsidR="07E86624" w:rsidRDefault="07E86624" w:rsidP="07E86624">
            <w:pPr>
              <w:pStyle w:val="TD"/>
              <w:jc w:val="center"/>
              <w:rPr>
                <w:b/>
                <w:bCs/>
              </w:rPr>
            </w:pPr>
            <w:r w:rsidRPr="07E86624">
              <w:rPr>
                <w:b/>
                <w:bCs/>
              </w:rPr>
              <w:t>Neither agree nor disagree</w:t>
            </w:r>
          </w:p>
        </w:tc>
        <w:tc>
          <w:tcPr>
            <w:tcW w:w="1672" w:type="dxa"/>
            <w:tcBorders>
              <w:top w:val="single" w:sz="4" w:space="0" w:color="auto"/>
              <w:left w:val="single" w:sz="4" w:space="0" w:color="auto"/>
              <w:bottom w:val="single" w:sz="4" w:space="0" w:color="auto"/>
              <w:right w:val="single" w:sz="4" w:space="0" w:color="auto"/>
            </w:tcBorders>
            <w:shd w:val="clear" w:color="auto" w:fill="F4E9F7"/>
            <w:vAlign w:val="bottom"/>
          </w:tcPr>
          <w:p w14:paraId="42E648C5" w14:textId="77777777" w:rsidR="07E86624" w:rsidRDefault="07E86624" w:rsidP="07E86624">
            <w:pPr>
              <w:pStyle w:val="TD"/>
              <w:jc w:val="center"/>
              <w:rPr>
                <w:b/>
                <w:bCs/>
              </w:rPr>
            </w:pPr>
            <w:r w:rsidRPr="07E86624">
              <w:rPr>
                <w:b/>
                <w:bCs/>
              </w:rPr>
              <w:t>Disagree</w:t>
            </w:r>
          </w:p>
        </w:tc>
        <w:tc>
          <w:tcPr>
            <w:tcW w:w="1663" w:type="dxa"/>
            <w:tcBorders>
              <w:top w:val="single" w:sz="4" w:space="0" w:color="auto"/>
              <w:left w:val="single" w:sz="4" w:space="0" w:color="auto"/>
              <w:bottom w:val="single" w:sz="4" w:space="0" w:color="auto"/>
              <w:right w:val="single" w:sz="4" w:space="0" w:color="auto"/>
            </w:tcBorders>
            <w:shd w:val="clear" w:color="auto" w:fill="F4E9F7"/>
            <w:vAlign w:val="bottom"/>
          </w:tcPr>
          <w:p w14:paraId="6392605D" w14:textId="77777777" w:rsidR="07E86624" w:rsidRDefault="07E86624" w:rsidP="07E86624">
            <w:pPr>
              <w:pStyle w:val="TD"/>
              <w:jc w:val="center"/>
              <w:rPr>
                <w:b/>
                <w:bCs/>
              </w:rPr>
            </w:pPr>
            <w:r w:rsidRPr="07E86624">
              <w:rPr>
                <w:b/>
                <w:bCs/>
              </w:rPr>
              <w:t>Strongly disagree</w:t>
            </w:r>
          </w:p>
        </w:tc>
      </w:tr>
      <w:tr w:rsidR="07E86624" w14:paraId="795E2122" w14:textId="77777777" w:rsidTr="07E86624">
        <w:tc>
          <w:tcPr>
            <w:tcW w:w="1361" w:type="dxa"/>
          </w:tcPr>
          <w:p w14:paraId="150B48DB" w14:textId="77777777" w:rsidR="07E86624" w:rsidRDefault="07E86624" w:rsidP="07E86624">
            <w:pPr>
              <w:pStyle w:val="TD"/>
              <w:jc w:val="center"/>
              <w:rPr>
                <w:b/>
                <w:bCs/>
              </w:rPr>
            </w:pPr>
            <w:r w:rsidRPr="07E86624">
              <w:rPr>
                <w:b/>
                <w:bCs/>
              </w:rPr>
              <w:t>Option 1</w:t>
            </w:r>
          </w:p>
        </w:tc>
        <w:tc>
          <w:tcPr>
            <w:tcW w:w="1658" w:type="dxa"/>
            <w:shd w:val="clear" w:color="auto" w:fill="auto"/>
          </w:tcPr>
          <w:p w14:paraId="23468B75" w14:textId="77777777" w:rsidR="07E86624" w:rsidRDefault="07E86624" w:rsidP="07E86624">
            <w:pPr>
              <w:pStyle w:val="TD"/>
              <w:jc w:val="center"/>
            </w:pPr>
          </w:p>
        </w:tc>
        <w:tc>
          <w:tcPr>
            <w:tcW w:w="1554" w:type="dxa"/>
            <w:shd w:val="clear" w:color="auto" w:fill="auto"/>
          </w:tcPr>
          <w:p w14:paraId="45BD12E3" w14:textId="77777777" w:rsidR="07E86624" w:rsidRDefault="07E86624" w:rsidP="07E86624">
            <w:pPr>
              <w:pStyle w:val="TD"/>
              <w:jc w:val="center"/>
            </w:pPr>
          </w:p>
        </w:tc>
        <w:tc>
          <w:tcPr>
            <w:tcW w:w="1663" w:type="dxa"/>
            <w:shd w:val="clear" w:color="auto" w:fill="auto"/>
          </w:tcPr>
          <w:p w14:paraId="4B785E8B" w14:textId="77777777" w:rsidR="07E86624" w:rsidRDefault="07E86624" w:rsidP="07E86624">
            <w:pPr>
              <w:pStyle w:val="TD"/>
              <w:jc w:val="center"/>
            </w:pPr>
          </w:p>
        </w:tc>
        <w:tc>
          <w:tcPr>
            <w:tcW w:w="1672" w:type="dxa"/>
            <w:shd w:val="clear" w:color="auto" w:fill="auto"/>
          </w:tcPr>
          <w:p w14:paraId="79C96DA1" w14:textId="77777777" w:rsidR="07E86624" w:rsidRDefault="07E86624" w:rsidP="07E86624">
            <w:pPr>
              <w:pStyle w:val="TD"/>
              <w:jc w:val="center"/>
            </w:pPr>
          </w:p>
        </w:tc>
        <w:tc>
          <w:tcPr>
            <w:tcW w:w="1663" w:type="dxa"/>
            <w:shd w:val="clear" w:color="auto" w:fill="auto"/>
          </w:tcPr>
          <w:p w14:paraId="4A97F922" w14:textId="77777777" w:rsidR="07E86624" w:rsidRDefault="07E86624" w:rsidP="07E86624">
            <w:pPr>
              <w:pStyle w:val="TD"/>
              <w:jc w:val="center"/>
            </w:pPr>
          </w:p>
        </w:tc>
      </w:tr>
      <w:tr w:rsidR="07E86624" w14:paraId="7CE1853A" w14:textId="77777777" w:rsidTr="07E86624">
        <w:tc>
          <w:tcPr>
            <w:tcW w:w="1361" w:type="dxa"/>
          </w:tcPr>
          <w:p w14:paraId="3B76E02C" w14:textId="77777777" w:rsidR="07E86624" w:rsidRDefault="07E86624" w:rsidP="07E86624">
            <w:pPr>
              <w:pStyle w:val="TD"/>
              <w:jc w:val="center"/>
              <w:rPr>
                <w:b/>
                <w:bCs/>
              </w:rPr>
            </w:pPr>
            <w:r w:rsidRPr="07E86624">
              <w:rPr>
                <w:b/>
                <w:bCs/>
              </w:rPr>
              <w:t>Option 2</w:t>
            </w:r>
          </w:p>
        </w:tc>
        <w:tc>
          <w:tcPr>
            <w:tcW w:w="1658" w:type="dxa"/>
            <w:shd w:val="clear" w:color="auto" w:fill="auto"/>
          </w:tcPr>
          <w:p w14:paraId="2DB81CE7" w14:textId="77777777" w:rsidR="07E86624" w:rsidRDefault="07E86624" w:rsidP="07E86624">
            <w:pPr>
              <w:pStyle w:val="TD"/>
              <w:jc w:val="center"/>
            </w:pPr>
          </w:p>
        </w:tc>
        <w:tc>
          <w:tcPr>
            <w:tcW w:w="1554" w:type="dxa"/>
            <w:shd w:val="clear" w:color="auto" w:fill="auto"/>
          </w:tcPr>
          <w:p w14:paraId="79CDAD35" w14:textId="77777777" w:rsidR="07E86624" w:rsidRDefault="07E86624" w:rsidP="07E86624">
            <w:pPr>
              <w:pStyle w:val="TD"/>
              <w:jc w:val="center"/>
            </w:pPr>
          </w:p>
        </w:tc>
        <w:tc>
          <w:tcPr>
            <w:tcW w:w="1663" w:type="dxa"/>
            <w:shd w:val="clear" w:color="auto" w:fill="auto"/>
          </w:tcPr>
          <w:p w14:paraId="6812B00D" w14:textId="77777777" w:rsidR="07E86624" w:rsidRDefault="07E86624" w:rsidP="07E86624">
            <w:pPr>
              <w:pStyle w:val="TD"/>
              <w:jc w:val="center"/>
            </w:pPr>
          </w:p>
        </w:tc>
        <w:tc>
          <w:tcPr>
            <w:tcW w:w="1672" w:type="dxa"/>
            <w:shd w:val="clear" w:color="auto" w:fill="auto"/>
          </w:tcPr>
          <w:p w14:paraId="4B37CC9F" w14:textId="77777777" w:rsidR="07E86624" w:rsidRDefault="07E86624" w:rsidP="07E86624">
            <w:pPr>
              <w:pStyle w:val="TD"/>
              <w:jc w:val="center"/>
            </w:pPr>
          </w:p>
        </w:tc>
        <w:tc>
          <w:tcPr>
            <w:tcW w:w="1663" w:type="dxa"/>
            <w:shd w:val="clear" w:color="auto" w:fill="auto"/>
          </w:tcPr>
          <w:p w14:paraId="2FBFA44B" w14:textId="77777777" w:rsidR="07E86624" w:rsidRDefault="07E86624" w:rsidP="07E86624">
            <w:pPr>
              <w:pStyle w:val="TD"/>
              <w:jc w:val="center"/>
            </w:pPr>
          </w:p>
        </w:tc>
      </w:tr>
      <w:tr w:rsidR="07E86624" w14:paraId="267181C6" w14:textId="77777777" w:rsidTr="07E86624">
        <w:tc>
          <w:tcPr>
            <w:tcW w:w="1361" w:type="dxa"/>
          </w:tcPr>
          <w:p w14:paraId="4A303FE5" w14:textId="77777777" w:rsidR="07E86624" w:rsidRDefault="07E86624" w:rsidP="07E86624">
            <w:pPr>
              <w:pStyle w:val="TD"/>
              <w:jc w:val="center"/>
              <w:rPr>
                <w:b/>
                <w:bCs/>
              </w:rPr>
            </w:pPr>
            <w:r w:rsidRPr="07E86624">
              <w:rPr>
                <w:b/>
                <w:bCs/>
              </w:rPr>
              <w:t>Option 3</w:t>
            </w:r>
          </w:p>
        </w:tc>
        <w:tc>
          <w:tcPr>
            <w:tcW w:w="1658" w:type="dxa"/>
            <w:shd w:val="clear" w:color="auto" w:fill="auto"/>
          </w:tcPr>
          <w:p w14:paraId="1E3288E4" w14:textId="77777777" w:rsidR="07E86624" w:rsidRDefault="07E86624" w:rsidP="07E86624">
            <w:pPr>
              <w:pStyle w:val="TD"/>
              <w:jc w:val="center"/>
            </w:pPr>
          </w:p>
        </w:tc>
        <w:tc>
          <w:tcPr>
            <w:tcW w:w="1554" w:type="dxa"/>
            <w:shd w:val="clear" w:color="auto" w:fill="auto"/>
          </w:tcPr>
          <w:p w14:paraId="514A8229" w14:textId="77777777" w:rsidR="07E86624" w:rsidRDefault="07E86624" w:rsidP="07E86624">
            <w:pPr>
              <w:pStyle w:val="TD"/>
              <w:jc w:val="center"/>
            </w:pPr>
          </w:p>
        </w:tc>
        <w:tc>
          <w:tcPr>
            <w:tcW w:w="1663" w:type="dxa"/>
            <w:shd w:val="clear" w:color="auto" w:fill="auto"/>
          </w:tcPr>
          <w:p w14:paraId="2C1AC1A5" w14:textId="77777777" w:rsidR="07E86624" w:rsidRDefault="07E86624" w:rsidP="07E86624">
            <w:pPr>
              <w:pStyle w:val="TD"/>
              <w:jc w:val="center"/>
            </w:pPr>
          </w:p>
        </w:tc>
        <w:tc>
          <w:tcPr>
            <w:tcW w:w="1672" w:type="dxa"/>
            <w:shd w:val="clear" w:color="auto" w:fill="auto"/>
          </w:tcPr>
          <w:p w14:paraId="6483CBAA" w14:textId="77777777" w:rsidR="07E86624" w:rsidRDefault="07E86624" w:rsidP="07E86624">
            <w:pPr>
              <w:pStyle w:val="TD"/>
              <w:jc w:val="center"/>
            </w:pPr>
          </w:p>
        </w:tc>
        <w:tc>
          <w:tcPr>
            <w:tcW w:w="1663" w:type="dxa"/>
            <w:shd w:val="clear" w:color="auto" w:fill="auto"/>
          </w:tcPr>
          <w:p w14:paraId="565ACE99" w14:textId="77777777" w:rsidR="07E86624" w:rsidRDefault="07E86624" w:rsidP="07E86624">
            <w:pPr>
              <w:pStyle w:val="TD"/>
              <w:jc w:val="center"/>
            </w:pPr>
          </w:p>
        </w:tc>
      </w:tr>
    </w:tbl>
    <w:p w14:paraId="40D884BF" w14:textId="56BAE059" w:rsidR="009E6C87" w:rsidRPr="00E06B99" w:rsidRDefault="009E6C87" w:rsidP="07E86624">
      <w:pPr>
        <w:pStyle w:val="BodyText"/>
        <w:spacing w:after="120"/>
        <w:rPr>
          <w:b/>
          <w:bCs/>
        </w:rPr>
      </w:pPr>
    </w:p>
    <w:p w14:paraId="2B03EBC4" w14:textId="63C7B757" w:rsidR="009E6C87" w:rsidRPr="00E06B99" w:rsidRDefault="009E6C87" w:rsidP="07E86624">
      <w:pPr>
        <w:pStyle w:val="BodyText"/>
        <w:rPr>
          <w:b/>
          <w:bCs/>
        </w:rPr>
      </w:pPr>
    </w:p>
    <w:p w14:paraId="51A77528" w14:textId="32F19583" w:rsidR="00A93DD8" w:rsidRPr="006614A4" w:rsidRDefault="00193F49" w:rsidP="00BC3245">
      <w:pPr>
        <w:pStyle w:val="BodyText"/>
        <w:rPr>
          <w:b/>
          <w:bCs/>
        </w:rPr>
      </w:pPr>
      <w:r w:rsidRPr="07E86624">
        <w:rPr>
          <w:b/>
          <w:bCs/>
        </w:rPr>
        <w:t>Q.</w:t>
      </w:r>
      <w:r w:rsidR="7F3A5810" w:rsidRPr="07E86624">
        <w:rPr>
          <w:b/>
          <w:bCs/>
        </w:rPr>
        <w:t>3</w:t>
      </w:r>
      <w:r w:rsidR="008C24A8">
        <w:rPr>
          <w:b/>
          <w:bCs/>
        </w:rPr>
        <w:t>3</w:t>
      </w:r>
      <w:r w:rsidRPr="07E86624">
        <w:rPr>
          <w:b/>
          <w:bCs/>
        </w:rPr>
        <w:t xml:space="preserve"> Please provide any other detail you would like us to consider that has not been covered by the questions above.</w:t>
      </w:r>
      <w:r w:rsidR="006614A4">
        <w:rPr>
          <w:b/>
          <w:bCs/>
        </w:rPr>
        <w:br/>
      </w:r>
    </w:p>
    <w:p w14:paraId="46695CFA" w14:textId="77777777" w:rsidR="00BC3245" w:rsidRPr="006B5E0E" w:rsidRDefault="00BC3245" w:rsidP="00BC3245">
      <w:pPr>
        <w:pStyle w:val="BodyText"/>
        <w:rPr>
          <w:b/>
        </w:rPr>
      </w:pPr>
      <w:r w:rsidRPr="006B5E0E">
        <w:rPr>
          <w:b/>
        </w:rPr>
        <w:t>Thank you for participating in this consultation.</w:t>
      </w:r>
    </w:p>
    <w:p w14:paraId="3A233778" w14:textId="77777777" w:rsidR="00196587" w:rsidRDefault="00196587" w:rsidP="00AB465B">
      <w:pPr>
        <w:pStyle w:val="BodyText"/>
      </w:pPr>
    </w:p>
    <w:p w14:paraId="7413B6E1" w14:textId="3F0F4AE5" w:rsidR="00F93131" w:rsidRDefault="00F93131" w:rsidP="00F93131">
      <w:pPr>
        <w:pStyle w:val="Heading1"/>
      </w:pPr>
      <w:bookmarkStart w:id="8" w:name="_Toc43469277"/>
      <w:bookmarkStart w:id="9" w:name="_Toc86483914"/>
      <w:bookmarkStart w:id="10" w:name="_Toc402366360"/>
      <w:bookmarkStart w:id="11" w:name="_Toc457556691"/>
      <w:r>
        <w:lastRenderedPageBreak/>
        <w:t>Questionnaire – Suppliers</w:t>
      </w:r>
      <w:r w:rsidR="00D270BA">
        <w:t xml:space="preserve">, </w:t>
      </w:r>
      <w:r w:rsidR="006614A4">
        <w:t>manufacturers,</w:t>
      </w:r>
      <w:r w:rsidR="751FD2CF">
        <w:t xml:space="preserve"> and online marketplaces</w:t>
      </w:r>
      <w:bookmarkEnd w:id="8"/>
    </w:p>
    <w:p w14:paraId="335BD019" w14:textId="77777777" w:rsidR="005A31C9" w:rsidRDefault="005A31C9" w:rsidP="005A31C9">
      <w:pPr>
        <w:pStyle w:val="BodyText"/>
      </w:pPr>
      <w:r>
        <w:t>We would welcome responses to the following questions set out in this consultation paper.</w:t>
      </w:r>
    </w:p>
    <w:p w14:paraId="644B1A62" w14:textId="77777777" w:rsidR="009F61EF" w:rsidRDefault="009F61EF" w:rsidP="009F61EF">
      <w:pPr>
        <w:pStyle w:val="BodyText"/>
        <w:spacing w:after="120"/>
        <w:rPr>
          <w:b/>
        </w:rPr>
      </w:pPr>
      <w:r w:rsidRPr="00A93DD8">
        <w:rPr>
          <w:b/>
        </w:rPr>
        <w:t>Q1</w:t>
      </w:r>
      <w:r>
        <w:rPr>
          <w:b/>
        </w:rPr>
        <w:t>.</w:t>
      </w:r>
      <w:r w:rsidRPr="00A93DD8">
        <w:rPr>
          <w:b/>
        </w:rPr>
        <w:t xml:space="preserve"> </w:t>
      </w:r>
      <w:r>
        <w:rPr>
          <w:b/>
        </w:rPr>
        <w:t>Do you sell any regulated explosives precursors to members of the public?</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9F61EF" w:rsidRPr="008D32D7" w14:paraId="6CC475C8" w14:textId="77777777" w:rsidTr="00304722">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040107F" w14:textId="77777777" w:rsidR="009F61EF" w:rsidRPr="008D32D7" w:rsidRDefault="009F61EF" w:rsidP="00304722">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4C5AB62" w14:textId="77777777" w:rsidR="009F61EF" w:rsidRPr="008D32D7" w:rsidRDefault="009F61EF" w:rsidP="00304722">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E4CA0DF" w14:textId="77777777" w:rsidR="009F61EF" w:rsidRPr="008D32D7" w:rsidRDefault="009F61EF" w:rsidP="00304722">
            <w:pPr>
              <w:pStyle w:val="TD"/>
              <w:jc w:val="center"/>
              <w:rPr>
                <w:b/>
              </w:rPr>
            </w:pPr>
            <w:r>
              <w:rPr>
                <w:b/>
              </w:rPr>
              <w:t>Don’t know</w:t>
            </w:r>
          </w:p>
        </w:tc>
      </w:tr>
      <w:tr w:rsidR="009F61EF" w14:paraId="437C7C11" w14:textId="77777777" w:rsidTr="00304722">
        <w:trPr>
          <w:cantSplit/>
        </w:trPr>
        <w:tc>
          <w:tcPr>
            <w:tcW w:w="1970" w:type="dxa"/>
            <w:shd w:val="clear" w:color="auto" w:fill="auto"/>
          </w:tcPr>
          <w:p w14:paraId="47E773A4" w14:textId="77777777" w:rsidR="009F61EF" w:rsidRDefault="009F61EF" w:rsidP="00304722">
            <w:pPr>
              <w:pStyle w:val="TD"/>
              <w:jc w:val="center"/>
            </w:pPr>
          </w:p>
        </w:tc>
        <w:tc>
          <w:tcPr>
            <w:tcW w:w="1971" w:type="dxa"/>
            <w:shd w:val="clear" w:color="auto" w:fill="auto"/>
          </w:tcPr>
          <w:p w14:paraId="154C2955" w14:textId="77777777" w:rsidR="009F61EF" w:rsidRDefault="009F61EF" w:rsidP="00304722">
            <w:pPr>
              <w:pStyle w:val="TD"/>
              <w:jc w:val="center"/>
            </w:pPr>
          </w:p>
        </w:tc>
        <w:tc>
          <w:tcPr>
            <w:tcW w:w="1971" w:type="dxa"/>
            <w:shd w:val="clear" w:color="auto" w:fill="auto"/>
          </w:tcPr>
          <w:p w14:paraId="25DA51AF" w14:textId="77777777" w:rsidR="009F61EF" w:rsidRDefault="009F61EF" w:rsidP="00304722">
            <w:pPr>
              <w:pStyle w:val="TD"/>
              <w:jc w:val="center"/>
            </w:pPr>
          </w:p>
        </w:tc>
      </w:tr>
    </w:tbl>
    <w:p w14:paraId="19B07BAF" w14:textId="77777777" w:rsidR="009F61EF" w:rsidRDefault="009F61EF" w:rsidP="009F61EF">
      <w:pPr>
        <w:pStyle w:val="BodyText"/>
        <w:spacing w:after="120"/>
        <w:rPr>
          <w:b/>
        </w:rPr>
      </w:pPr>
    </w:p>
    <w:p w14:paraId="2285A472" w14:textId="77777777" w:rsidR="009F61EF" w:rsidRDefault="009F61EF" w:rsidP="009F61EF">
      <w:pPr>
        <w:pStyle w:val="BodyText"/>
        <w:spacing w:after="120"/>
        <w:rPr>
          <w:b/>
        </w:rPr>
      </w:pPr>
      <w:r>
        <w:rPr>
          <w:b/>
        </w:rPr>
        <w:t xml:space="preserve">Q2. Do you </w:t>
      </w:r>
      <w:r w:rsidR="005267B5">
        <w:rPr>
          <w:b/>
        </w:rPr>
        <w:t>sell</w:t>
      </w:r>
      <w:r>
        <w:rPr>
          <w:b/>
        </w:rPr>
        <w:t xml:space="preserve"> any regulated explosives precursors</w:t>
      </w:r>
      <w:r w:rsidR="007327DA">
        <w:rPr>
          <w:b/>
        </w:rPr>
        <w:t xml:space="preserve"> or poisons</w:t>
      </w:r>
      <w:r>
        <w:rPr>
          <w:b/>
        </w:rPr>
        <w:t xml:space="preserve"> </w:t>
      </w:r>
      <w:r w:rsidR="005267B5">
        <w:rPr>
          <w:b/>
        </w:rPr>
        <w:t>to professional users or other suppliers</w:t>
      </w:r>
      <w:r>
        <w:rPr>
          <w:b/>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9F61EF" w:rsidRPr="008D32D7" w14:paraId="37B30983" w14:textId="77777777" w:rsidTr="00304722">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C0261E8" w14:textId="77777777" w:rsidR="009F61EF" w:rsidRPr="008D32D7" w:rsidRDefault="009F61EF" w:rsidP="00304722">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272FFD7" w14:textId="77777777" w:rsidR="009F61EF" w:rsidRPr="008D32D7" w:rsidRDefault="009F61EF" w:rsidP="00304722">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0CD86A4" w14:textId="77777777" w:rsidR="009F61EF" w:rsidRPr="008D32D7" w:rsidRDefault="009F61EF" w:rsidP="00304722">
            <w:pPr>
              <w:pStyle w:val="TD"/>
              <w:jc w:val="center"/>
              <w:rPr>
                <w:b/>
              </w:rPr>
            </w:pPr>
            <w:r>
              <w:rPr>
                <w:b/>
              </w:rPr>
              <w:t>Don’t know</w:t>
            </w:r>
          </w:p>
        </w:tc>
      </w:tr>
      <w:tr w:rsidR="009F61EF" w14:paraId="18D0DB1E" w14:textId="77777777" w:rsidTr="00304722">
        <w:trPr>
          <w:cantSplit/>
        </w:trPr>
        <w:tc>
          <w:tcPr>
            <w:tcW w:w="1970" w:type="dxa"/>
            <w:shd w:val="clear" w:color="auto" w:fill="auto"/>
          </w:tcPr>
          <w:p w14:paraId="6A80BF74" w14:textId="77777777" w:rsidR="009F61EF" w:rsidRDefault="009F61EF" w:rsidP="00304722">
            <w:pPr>
              <w:pStyle w:val="TD"/>
              <w:jc w:val="center"/>
            </w:pPr>
          </w:p>
        </w:tc>
        <w:tc>
          <w:tcPr>
            <w:tcW w:w="1971" w:type="dxa"/>
            <w:shd w:val="clear" w:color="auto" w:fill="auto"/>
          </w:tcPr>
          <w:p w14:paraId="683DAF50" w14:textId="77777777" w:rsidR="009F61EF" w:rsidRDefault="009F61EF" w:rsidP="00304722">
            <w:pPr>
              <w:pStyle w:val="TD"/>
              <w:jc w:val="center"/>
            </w:pPr>
          </w:p>
        </w:tc>
        <w:tc>
          <w:tcPr>
            <w:tcW w:w="1971" w:type="dxa"/>
            <w:shd w:val="clear" w:color="auto" w:fill="auto"/>
          </w:tcPr>
          <w:p w14:paraId="217B78AA" w14:textId="77777777" w:rsidR="009F61EF" w:rsidRDefault="009F61EF" w:rsidP="00304722">
            <w:pPr>
              <w:pStyle w:val="TD"/>
              <w:jc w:val="center"/>
            </w:pPr>
          </w:p>
        </w:tc>
      </w:tr>
    </w:tbl>
    <w:p w14:paraId="1F72BAB5" w14:textId="77777777" w:rsidR="009F61EF" w:rsidRDefault="009F61EF" w:rsidP="009F61EF">
      <w:pPr>
        <w:pStyle w:val="BodyText"/>
        <w:spacing w:after="120"/>
        <w:rPr>
          <w:b/>
        </w:rPr>
      </w:pPr>
    </w:p>
    <w:p w14:paraId="0F717D0F" w14:textId="2725B8FE" w:rsidR="009F61EF" w:rsidRDefault="009F61EF" w:rsidP="009F61EF">
      <w:pPr>
        <w:pStyle w:val="BodyText"/>
        <w:spacing w:after="120"/>
        <w:rPr>
          <w:b/>
        </w:rPr>
      </w:pPr>
      <w:r>
        <w:rPr>
          <w:b/>
        </w:rPr>
        <w:t xml:space="preserve">Q3. If the answer to Q1 </w:t>
      </w:r>
      <w:r w:rsidR="001D777C">
        <w:rPr>
          <w:b/>
        </w:rPr>
        <w:t>o</w:t>
      </w:r>
      <w:r>
        <w:rPr>
          <w:b/>
        </w:rPr>
        <w:t xml:space="preserve">r Q2 is yes, which regulated </w:t>
      </w:r>
      <w:r w:rsidR="008921C3">
        <w:rPr>
          <w:b/>
        </w:rPr>
        <w:t>explosives precursors</w:t>
      </w:r>
      <w:r>
        <w:rPr>
          <w:b/>
        </w:rPr>
        <w:t xml:space="preserve"> do you </w:t>
      </w:r>
      <w:r w:rsidR="005267B5">
        <w:rPr>
          <w:b/>
        </w:rPr>
        <w:t>sell</w:t>
      </w:r>
      <w:r>
        <w:rPr>
          <w:b/>
        </w:rPr>
        <w:t>, at what concentration and for what purpose?</w:t>
      </w:r>
    </w:p>
    <w:p w14:paraId="0FD770FC" w14:textId="77777777" w:rsidR="009F61EF" w:rsidRDefault="009F61EF" w:rsidP="009F61EF">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932"/>
        <w:gridCol w:w="1480"/>
        <w:gridCol w:w="1616"/>
        <w:gridCol w:w="1827"/>
        <w:gridCol w:w="1716"/>
      </w:tblGrid>
      <w:tr w:rsidR="009F61EF" w:rsidRPr="008D32D7" w14:paraId="6A737DCA" w14:textId="77777777" w:rsidTr="00CA4705">
        <w:trPr>
          <w:cantSplit/>
          <w:tblHeader/>
        </w:trPr>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716206E" w14:textId="77777777" w:rsidR="009F61EF" w:rsidRPr="008D32D7" w:rsidRDefault="008921C3" w:rsidP="00304722">
            <w:pPr>
              <w:pStyle w:val="TD"/>
              <w:jc w:val="center"/>
              <w:rPr>
                <w:b/>
              </w:rPr>
            </w:pPr>
            <w:bookmarkStart w:id="12" w:name="_Hlk41657802"/>
            <w:r>
              <w:rPr>
                <w:b/>
              </w:rPr>
              <w:t>Explosives precursor</w:t>
            </w:r>
          </w:p>
        </w:tc>
        <w:tc>
          <w:tcPr>
            <w:tcW w:w="148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6E6EE3C" w14:textId="77777777" w:rsidR="009F61EF" w:rsidRPr="008D32D7" w:rsidRDefault="009F61EF" w:rsidP="00304722">
            <w:pPr>
              <w:pStyle w:val="TD"/>
              <w:jc w:val="center"/>
              <w:rPr>
                <w:b/>
              </w:rPr>
            </w:pPr>
            <w:r>
              <w:rPr>
                <w:b/>
              </w:rPr>
              <w:t xml:space="preserve">I </w:t>
            </w:r>
            <w:r w:rsidR="005267B5">
              <w:rPr>
                <w:b/>
              </w:rPr>
              <w:t>sell to members of the public</w:t>
            </w:r>
            <w:r>
              <w:rPr>
                <w:b/>
              </w:rPr>
              <w:t xml:space="preserve"> (Y/N)</w:t>
            </w:r>
          </w:p>
        </w:tc>
        <w:tc>
          <w:tcPr>
            <w:tcW w:w="1616"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44E3834" w14:textId="77777777" w:rsidR="009F61EF" w:rsidRPr="008D32D7" w:rsidRDefault="009F61EF" w:rsidP="00304722">
            <w:pPr>
              <w:pStyle w:val="TD"/>
              <w:jc w:val="center"/>
              <w:rPr>
                <w:b/>
              </w:rPr>
            </w:pPr>
            <w:r>
              <w:rPr>
                <w:b/>
              </w:rPr>
              <w:t xml:space="preserve">I </w:t>
            </w:r>
            <w:r w:rsidR="005267B5">
              <w:rPr>
                <w:b/>
              </w:rPr>
              <w:t>sell to professional users and other suppliers</w:t>
            </w:r>
            <w:r>
              <w:rPr>
                <w:b/>
              </w:rPr>
              <w:t xml:space="preserve"> (Y/N)</w:t>
            </w:r>
          </w:p>
        </w:tc>
        <w:tc>
          <w:tcPr>
            <w:tcW w:w="1827"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7CF1CE0" w14:textId="77777777" w:rsidR="009F61EF" w:rsidRPr="008D32D7" w:rsidRDefault="009F61EF" w:rsidP="00304722">
            <w:pPr>
              <w:pStyle w:val="TD"/>
              <w:jc w:val="center"/>
              <w:rPr>
                <w:b/>
              </w:rPr>
            </w:pPr>
            <w:r>
              <w:rPr>
                <w:b/>
              </w:rPr>
              <w:t>Concentration (%w/w)</w:t>
            </w:r>
          </w:p>
        </w:tc>
        <w:tc>
          <w:tcPr>
            <w:tcW w:w="1716"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F938C20" w14:textId="69C73C5B" w:rsidR="009F61EF" w:rsidRPr="008D32D7" w:rsidRDefault="009F61EF" w:rsidP="00304722">
            <w:pPr>
              <w:pStyle w:val="TD"/>
              <w:jc w:val="center"/>
              <w:rPr>
                <w:b/>
              </w:rPr>
            </w:pPr>
            <w:r>
              <w:rPr>
                <w:b/>
              </w:rPr>
              <w:t>Purpose</w:t>
            </w:r>
            <w:r w:rsidR="00BA61CC">
              <w:rPr>
                <w:b/>
              </w:rPr>
              <w:t>s</w:t>
            </w:r>
          </w:p>
        </w:tc>
      </w:tr>
      <w:bookmarkEnd w:id="12"/>
      <w:tr w:rsidR="009F61EF" w14:paraId="744D7C77" w14:textId="77777777" w:rsidTr="00CA4705">
        <w:trPr>
          <w:cantSplit/>
        </w:trPr>
        <w:tc>
          <w:tcPr>
            <w:tcW w:w="2932" w:type="dxa"/>
            <w:shd w:val="clear" w:color="auto" w:fill="auto"/>
          </w:tcPr>
          <w:p w14:paraId="6BADAA3D" w14:textId="77777777" w:rsidR="009F61EF" w:rsidRDefault="009F61EF" w:rsidP="00304722">
            <w:pPr>
              <w:pStyle w:val="TD"/>
              <w:jc w:val="center"/>
            </w:pPr>
            <w:r>
              <w:t>Hydrogen peroxide</w:t>
            </w:r>
          </w:p>
        </w:tc>
        <w:tc>
          <w:tcPr>
            <w:tcW w:w="1480" w:type="dxa"/>
            <w:shd w:val="clear" w:color="auto" w:fill="auto"/>
          </w:tcPr>
          <w:p w14:paraId="0068C9AB" w14:textId="77777777" w:rsidR="009F61EF" w:rsidRDefault="009F61EF" w:rsidP="00304722">
            <w:pPr>
              <w:pStyle w:val="TD"/>
              <w:jc w:val="center"/>
            </w:pPr>
          </w:p>
        </w:tc>
        <w:tc>
          <w:tcPr>
            <w:tcW w:w="1616" w:type="dxa"/>
            <w:shd w:val="clear" w:color="auto" w:fill="auto"/>
          </w:tcPr>
          <w:p w14:paraId="4F0D60FD" w14:textId="77777777" w:rsidR="009F61EF" w:rsidRDefault="009F61EF" w:rsidP="00304722">
            <w:pPr>
              <w:pStyle w:val="TD"/>
              <w:jc w:val="center"/>
            </w:pPr>
          </w:p>
        </w:tc>
        <w:tc>
          <w:tcPr>
            <w:tcW w:w="1827" w:type="dxa"/>
            <w:shd w:val="clear" w:color="auto" w:fill="auto"/>
          </w:tcPr>
          <w:p w14:paraId="4F4EA8C5" w14:textId="77777777" w:rsidR="009F61EF" w:rsidRDefault="009F61EF" w:rsidP="00304722">
            <w:pPr>
              <w:pStyle w:val="TD"/>
              <w:jc w:val="center"/>
            </w:pPr>
          </w:p>
        </w:tc>
        <w:tc>
          <w:tcPr>
            <w:tcW w:w="1716" w:type="dxa"/>
            <w:shd w:val="clear" w:color="auto" w:fill="auto"/>
          </w:tcPr>
          <w:p w14:paraId="17AD7425" w14:textId="77777777" w:rsidR="009F61EF" w:rsidRDefault="009F61EF" w:rsidP="00304722">
            <w:pPr>
              <w:pStyle w:val="TD"/>
              <w:jc w:val="center"/>
            </w:pPr>
          </w:p>
        </w:tc>
      </w:tr>
      <w:tr w:rsidR="009F61EF" w14:paraId="091C78B4" w14:textId="77777777" w:rsidTr="00CA4705">
        <w:trPr>
          <w:cantSplit/>
        </w:trPr>
        <w:tc>
          <w:tcPr>
            <w:tcW w:w="2932" w:type="dxa"/>
            <w:shd w:val="clear" w:color="auto" w:fill="auto"/>
          </w:tcPr>
          <w:p w14:paraId="5BACD6F1" w14:textId="77777777" w:rsidR="009F61EF" w:rsidRDefault="009F61EF" w:rsidP="00304722">
            <w:pPr>
              <w:pStyle w:val="TD"/>
              <w:jc w:val="center"/>
            </w:pPr>
            <w:r>
              <w:t>Nitric acid</w:t>
            </w:r>
          </w:p>
        </w:tc>
        <w:tc>
          <w:tcPr>
            <w:tcW w:w="1480" w:type="dxa"/>
            <w:shd w:val="clear" w:color="auto" w:fill="auto"/>
          </w:tcPr>
          <w:p w14:paraId="10BEC32E" w14:textId="77777777" w:rsidR="009F61EF" w:rsidRDefault="009F61EF" w:rsidP="00304722">
            <w:pPr>
              <w:pStyle w:val="TD"/>
              <w:jc w:val="center"/>
            </w:pPr>
          </w:p>
        </w:tc>
        <w:tc>
          <w:tcPr>
            <w:tcW w:w="1616" w:type="dxa"/>
            <w:shd w:val="clear" w:color="auto" w:fill="auto"/>
          </w:tcPr>
          <w:p w14:paraId="01527735" w14:textId="77777777" w:rsidR="009F61EF" w:rsidRDefault="009F61EF" w:rsidP="00304722">
            <w:pPr>
              <w:pStyle w:val="TD"/>
              <w:jc w:val="center"/>
            </w:pPr>
          </w:p>
        </w:tc>
        <w:tc>
          <w:tcPr>
            <w:tcW w:w="1827" w:type="dxa"/>
            <w:shd w:val="clear" w:color="auto" w:fill="auto"/>
          </w:tcPr>
          <w:p w14:paraId="53B3E845" w14:textId="77777777" w:rsidR="009F61EF" w:rsidRDefault="009F61EF" w:rsidP="00304722">
            <w:pPr>
              <w:pStyle w:val="TD"/>
              <w:jc w:val="center"/>
            </w:pPr>
          </w:p>
        </w:tc>
        <w:tc>
          <w:tcPr>
            <w:tcW w:w="1716" w:type="dxa"/>
            <w:shd w:val="clear" w:color="auto" w:fill="auto"/>
          </w:tcPr>
          <w:p w14:paraId="37E28BDD" w14:textId="77777777" w:rsidR="009F61EF" w:rsidRDefault="009F61EF" w:rsidP="00304722">
            <w:pPr>
              <w:pStyle w:val="TD"/>
              <w:jc w:val="center"/>
            </w:pPr>
          </w:p>
        </w:tc>
      </w:tr>
      <w:tr w:rsidR="009F61EF" w14:paraId="2CB86D9E" w14:textId="77777777" w:rsidTr="00CA4705">
        <w:trPr>
          <w:cantSplit/>
        </w:trPr>
        <w:tc>
          <w:tcPr>
            <w:tcW w:w="2932" w:type="dxa"/>
            <w:shd w:val="clear" w:color="auto" w:fill="auto"/>
          </w:tcPr>
          <w:p w14:paraId="244F3595" w14:textId="77777777" w:rsidR="009F61EF" w:rsidRDefault="009F61EF" w:rsidP="00304722">
            <w:pPr>
              <w:pStyle w:val="TD"/>
              <w:jc w:val="center"/>
            </w:pPr>
            <w:r>
              <w:t>Sulfuric acid</w:t>
            </w:r>
          </w:p>
        </w:tc>
        <w:tc>
          <w:tcPr>
            <w:tcW w:w="1480" w:type="dxa"/>
            <w:shd w:val="clear" w:color="auto" w:fill="auto"/>
          </w:tcPr>
          <w:p w14:paraId="0DC764B5" w14:textId="77777777" w:rsidR="009F61EF" w:rsidRDefault="009F61EF" w:rsidP="00304722">
            <w:pPr>
              <w:pStyle w:val="TD"/>
              <w:jc w:val="center"/>
            </w:pPr>
          </w:p>
        </w:tc>
        <w:tc>
          <w:tcPr>
            <w:tcW w:w="1616" w:type="dxa"/>
            <w:shd w:val="clear" w:color="auto" w:fill="auto"/>
          </w:tcPr>
          <w:p w14:paraId="356F237C" w14:textId="77777777" w:rsidR="009F61EF" w:rsidRDefault="009F61EF" w:rsidP="00304722">
            <w:pPr>
              <w:pStyle w:val="TD"/>
              <w:jc w:val="center"/>
            </w:pPr>
          </w:p>
        </w:tc>
        <w:tc>
          <w:tcPr>
            <w:tcW w:w="1827" w:type="dxa"/>
            <w:shd w:val="clear" w:color="auto" w:fill="auto"/>
          </w:tcPr>
          <w:p w14:paraId="03B11A93" w14:textId="77777777" w:rsidR="009F61EF" w:rsidRDefault="009F61EF" w:rsidP="00304722">
            <w:pPr>
              <w:pStyle w:val="TD"/>
              <w:jc w:val="center"/>
            </w:pPr>
          </w:p>
        </w:tc>
        <w:tc>
          <w:tcPr>
            <w:tcW w:w="1716" w:type="dxa"/>
            <w:shd w:val="clear" w:color="auto" w:fill="auto"/>
          </w:tcPr>
          <w:p w14:paraId="3C553AAA" w14:textId="77777777" w:rsidR="009F61EF" w:rsidRDefault="009F61EF" w:rsidP="00304722">
            <w:pPr>
              <w:pStyle w:val="TD"/>
              <w:jc w:val="center"/>
            </w:pPr>
          </w:p>
        </w:tc>
      </w:tr>
      <w:tr w:rsidR="009F61EF" w14:paraId="70D0FEC0" w14:textId="77777777" w:rsidTr="00CA4705">
        <w:trPr>
          <w:cantSplit/>
        </w:trPr>
        <w:tc>
          <w:tcPr>
            <w:tcW w:w="2932" w:type="dxa"/>
            <w:shd w:val="clear" w:color="auto" w:fill="auto"/>
          </w:tcPr>
          <w:p w14:paraId="3A52026B" w14:textId="77777777" w:rsidR="009F61EF" w:rsidRDefault="009F61EF" w:rsidP="00304722">
            <w:pPr>
              <w:pStyle w:val="TD"/>
              <w:jc w:val="center"/>
            </w:pPr>
            <w:r>
              <w:t>Nitromethane</w:t>
            </w:r>
          </w:p>
        </w:tc>
        <w:tc>
          <w:tcPr>
            <w:tcW w:w="1480" w:type="dxa"/>
            <w:shd w:val="clear" w:color="auto" w:fill="auto"/>
          </w:tcPr>
          <w:p w14:paraId="7733894D" w14:textId="77777777" w:rsidR="009F61EF" w:rsidRDefault="009F61EF" w:rsidP="00304722">
            <w:pPr>
              <w:pStyle w:val="TD"/>
              <w:jc w:val="center"/>
            </w:pPr>
          </w:p>
        </w:tc>
        <w:tc>
          <w:tcPr>
            <w:tcW w:w="1616" w:type="dxa"/>
            <w:shd w:val="clear" w:color="auto" w:fill="auto"/>
          </w:tcPr>
          <w:p w14:paraId="0F27454A" w14:textId="77777777" w:rsidR="009F61EF" w:rsidRDefault="009F61EF" w:rsidP="00304722">
            <w:pPr>
              <w:pStyle w:val="TD"/>
              <w:jc w:val="center"/>
            </w:pPr>
          </w:p>
        </w:tc>
        <w:tc>
          <w:tcPr>
            <w:tcW w:w="1827" w:type="dxa"/>
            <w:shd w:val="clear" w:color="auto" w:fill="auto"/>
          </w:tcPr>
          <w:p w14:paraId="7099D42A" w14:textId="77777777" w:rsidR="009F61EF" w:rsidRDefault="009F61EF" w:rsidP="00304722">
            <w:pPr>
              <w:pStyle w:val="TD"/>
              <w:jc w:val="center"/>
            </w:pPr>
          </w:p>
        </w:tc>
        <w:tc>
          <w:tcPr>
            <w:tcW w:w="1716" w:type="dxa"/>
            <w:shd w:val="clear" w:color="auto" w:fill="auto"/>
          </w:tcPr>
          <w:p w14:paraId="586D3682" w14:textId="77777777" w:rsidR="009F61EF" w:rsidRDefault="009F61EF" w:rsidP="00304722">
            <w:pPr>
              <w:pStyle w:val="TD"/>
              <w:jc w:val="center"/>
            </w:pPr>
          </w:p>
        </w:tc>
      </w:tr>
      <w:tr w:rsidR="009F61EF" w14:paraId="57773B9C" w14:textId="77777777" w:rsidTr="00CA4705">
        <w:trPr>
          <w:cantSplit/>
        </w:trPr>
        <w:tc>
          <w:tcPr>
            <w:tcW w:w="2932" w:type="dxa"/>
            <w:shd w:val="clear" w:color="auto" w:fill="auto"/>
          </w:tcPr>
          <w:p w14:paraId="1CCA10AD" w14:textId="77777777" w:rsidR="009F61EF" w:rsidRDefault="009F61EF" w:rsidP="00304722">
            <w:pPr>
              <w:pStyle w:val="TD"/>
              <w:jc w:val="center"/>
            </w:pPr>
            <w:r>
              <w:t>Potassium chlorate</w:t>
            </w:r>
          </w:p>
        </w:tc>
        <w:tc>
          <w:tcPr>
            <w:tcW w:w="1480" w:type="dxa"/>
            <w:shd w:val="clear" w:color="auto" w:fill="auto"/>
          </w:tcPr>
          <w:p w14:paraId="0EEE7951" w14:textId="77777777" w:rsidR="009F61EF" w:rsidRDefault="009F61EF" w:rsidP="00304722">
            <w:pPr>
              <w:pStyle w:val="TD"/>
              <w:jc w:val="center"/>
            </w:pPr>
          </w:p>
        </w:tc>
        <w:tc>
          <w:tcPr>
            <w:tcW w:w="1616" w:type="dxa"/>
            <w:shd w:val="clear" w:color="auto" w:fill="auto"/>
          </w:tcPr>
          <w:p w14:paraId="6DB0E24D" w14:textId="77777777" w:rsidR="009F61EF" w:rsidRDefault="009F61EF" w:rsidP="00304722">
            <w:pPr>
              <w:pStyle w:val="TD"/>
              <w:jc w:val="center"/>
            </w:pPr>
          </w:p>
        </w:tc>
        <w:tc>
          <w:tcPr>
            <w:tcW w:w="1827" w:type="dxa"/>
            <w:shd w:val="clear" w:color="auto" w:fill="auto"/>
          </w:tcPr>
          <w:p w14:paraId="35E6A7EC" w14:textId="77777777" w:rsidR="009F61EF" w:rsidRDefault="009F61EF" w:rsidP="00304722">
            <w:pPr>
              <w:pStyle w:val="TD"/>
              <w:jc w:val="center"/>
            </w:pPr>
          </w:p>
        </w:tc>
        <w:tc>
          <w:tcPr>
            <w:tcW w:w="1716" w:type="dxa"/>
            <w:shd w:val="clear" w:color="auto" w:fill="auto"/>
          </w:tcPr>
          <w:p w14:paraId="6CC4DDA0" w14:textId="77777777" w:rsidR="009F61EF" w:rsidRDefault="009F61EF" w:rsidP="00304722">
            <w:pPr>
              <w:pStyle w:val="TD"/>
              <w:jc w:val="center"/>
            </w:pPr>
          </w:p>
        </w:tc>
      </w:tr>
      <w:tr w:rsidR="009F61EF" w14:paraId="02778B8B" w14:textId="77777777" w:rsidTr="00CA4705">
        <w:trPr>
          <w:cantSplit/>
        </w:trPr>
        <w:tc>
          <w:tcPr>
            <w:tcW w:w="2932" w:type="dxa"/>
            <w:shd w:val="clear" w:color="auto" w:fill="auto"/>
          </w:tcPr>
          <w:p w14:paraId="1436AC83" w14:textId="77777777" w:rsidR="009F61EF" w:rsidRDefault="009F61EF" w:rsidP="00304722">
            <w:pPr>
              <w:pStyle w:val="TD"/>
              <w:jc w:val="center"/>
            </w:pPr>
            <w:r>
              <w:t>Potassium perchlorate</w:t>
            </w:r>
          </w:p>
        </w:tc>
        <w:tc>
          <w:tcPr>
            <w:tcW w:w="1480" w:type="dxa"/>
            <w:shd w:val="clear" w:color="auto" w:fill="auto"/>
          </w:tcPr>
          <w:p w14:paraId="1084D318" w14:textId="77777777" w:rsidR="009F61EF" w:rsidRDefault="009F61EF" w:rsidP="00304722">
            <w:pPr>
              <w:pStyle w:val="TD"/>
              <w:jc w:val="center"/>
            </w:pPr>
          </w:p>
        </w:tc>
        <w:tc>
          <w:tcPr>
            <w:tcW w:w="1616" w:type="dxa"/>
            <w:shd w:val="clear" w:color="auto" w:fill="auto"/>
          </w:tcPr>
          <w:p w14:paraId="52A2E75B" w14:textId="77777777" w:rsidR="009F61EF" w:rsidRDefault="009F61EF" w:rsidP="00304722">
            <w:pPr>
              <w:pStyle w:val="TD"/>
              <w:jc w:val="center"/>
            </w:pPr>
          </w:p>
        </w:tc>
        <w:tc>
          <w:tcPr>
            <w:tcW w:w="1827" w:type="dxa"/>
            <w:shd w:val="clear" w:color="auto" w:fill="auto"/>
          </w:tcPr>
          <w:p w14:paraId="4E926B45" w14:textId="77777777" w:rsidR="009F61EF" w:rsidRDefault="009F61EF" w:rsidP="00304722">
            <w:pPr>
              <w:pStyle w:val="TD"/>
              <w:jc w:val="center"/>
            </w:pPr>
          </w:p>
        </w:tc>
        <w:tc>
          <w:tcPr>
            <w:tcW w:w="1716" w:type="dxa"/>
            <w:shd w:val="clear" w:color="auto" w:fill="auto"/>
          </w:tcPr>
          <w:p w14:paraId="622A0E68" w14:textId="77777777" w:rsidR="009F61EF" w:rsidRDefault="009F61EF" w:rsidP="00304722">
            <w:pPr>
              <w:pStyle w:val="TD"/>
              <w:jc w:val="center"/>
            </w:pPr>
          </w:p>
        </w:tc>
      </w:tr>
      <w:tr w:rsidR="009F61EF" w14:paraId="1596BF3A" w14:textId="77777777" w:rsidTr="00CA4705">
        <w:trPr>
          <w:cantSplit/>
        </w:trPr>
        <w:tc>
          <w:tcPr>
            <w:tcW w:w="2932" w:type="dxa"/>
            <w:shd w:val="clear" w:color="auto" w:fill="auto"/>
          </w:tcPr>
          <w:p w14:paraId="3F310C38" w14:textId="77777777" w:rsidR="009F61EF" w:rsidRDefault="009F61EF" w:rsidP="00304722">
            <w:pPr>
              <w:pStyle w:val="TD"/>
              <w:jc w:val="center"/>
            </w:pPr>
            <w:r>
              <w:t>Sodium chlorate</w:t>
            </w:r>
          </w:p>
        </w:tc>
        <w:tc>
          <w:tcPr>
            <w:tcW w:w="1480" w:type="dxa"/>
            <w:shd w:val="clear" w:color="auto" w:fill="auto"/>
          </w:tcPr>
          <w:p w14:paraId="57AE8714" w14:textId="77777777" w:rsidR="009F61EF" w:rsidRDefault="009F61EF" w:rsidP="00304722">
            <w:pPr>
              <w:pStyle w:val="TD"/>
              <w:jc w:val="center"/>
            </w:pPr>
          </w:p>
        </w:tc>
        <w:tc>
          <w:tcPr>
            <w:tcW w:w="1616" w:type="dxa"/>
            <w:shd w:val="clear" w:color="auto" w:fill="auto"/>
          </w:tcPr>
          <w:p w14:paraId="5D80E6BA" w14:textId="77777777" w:rsidR="009F61EF" w:rsidRDefault="009F61EF" w:rsidP="00304722">
            <w:pPr>
              <w:pStyle w:val="TD"/>
              <w:jc w:val="center"/>
            </w:pPr>
          </w:p>
        </w:tc>
        <w:tc>
          <w:tcPr>
            <w:tcW w:w="1827" w:type="dxa"/>
            <w:shd w:val="clear" w:color="auto" w:fill="auto"/>
          </w:tcPr>
          <w:p w14:paraId="35204CF4" w14:textId="77777777" w:rsidR="009F61EF" w:rsidRDefault="009F61EF" w:rsidP="00304722">
            <w:pPr>
              <w:pStyle w:val="TD"/>
              <w:jc w:val="center"/>
            </w:pPr>
          </w:p>
        </w:tc>
        <w:tc>
          <w:tcPr>
            <w:tcW w:w="1716" w:type="dxa"/>
            <w:shd w:val="clear" w:color="auto" w:fill="auto"/>
          </w:tcPr>
          <w:p w14:paraId="33350F3F" w14:textId="77777777" w:rsidR="009F61EF" w:rsidRDefault="009F61EF" w:rsidP="00304722">
            <w:pPr>
              <w:pStyle w:val="TD"/>
              <w:jc w:val="center"/>
            </w:pPr>
          </w:p>
        </w:tc>
      </w:tr>
      <w:tr w:rsidR="009F61EF" w14:paraId="28F3B2A6" w14:textId="77777777" w:rsidTr="00CA4705">
        <w:trPr>
          <w:cantSplit/>
        </w:trPr>
        <w:tc>
          <w:tcPr>
            <w:tcW w:w="2932" w:type="dxa"/>
            <w:shd w:val="clear" w:color="auto" w:fill="auto"/>
          </w:tcPr>
          <w:p w14:paraId="5332D7A8" w14:textId="77777777" w:rsidR="009F61EF" w:rsidRDefault="009F61EF" w:rsidP="00304722">
            <w:pPr>
              <w:pStyle w:val="TD"/>
              <w:jc w:val="center"/>
            </w:pPr>
            <w:r>
              <w:t>Sodium perchlorate</w:t>
            </w:r>
          </w:p>
        </w:tc>
        <w:tc>
          <w:tcPr>
            <w:tcW w:w="1480" w:type="dxa"/>
            <w:shd w:val="clear" w:color="auto" w:fill="auto"/>
          </w:tcPr>
          <w:p w14:paraId="60881BB9" w14:textId="77777777" w:rsidR="009F61EF" w:rsidRDefault="009F61EF" w:rsidP="00304722">
            <w:pPr>
              <w:pStyle w:val="TD"/>
              <w:jc w:val="center"/>
            </w:pPr>
          </w:p>
        </w:tc>
        <w:tc>
          <w:tcPr>
            <w:tcW w:w="1616" w:type="dxa"/>
            <w:shd w:val="clear" w:color="auto" w:fill="auto"/>
          </w:tcPr>
          <w:p w14:paraId="609C8449" w14:textId="77777777" w:rsidR="009F61EF" w:rsidRDefault="009F61EF" w:rsidP="00304722">
            <w:pPr>
              <w:pStyle w:val="TD"/>
              <w:jc w:val="center"/>
            </w:pPr>
          </w:p>
        </w:tc>
        <w:tc>
          <w:tcPr>
            <w:tcW w:w="1827" w:type="dxa"/>
            <w:shd w:val="clear" w:color="auto" w:fill="auto"/>
          </w:tcPr>
          <w:p w14:paraId="6F8BDCED" w14:textId="77777777" w:rsidR="009F61EF" w:rsidRDefault="009F61EF" w:rsidP="00304722">
            <w:pPr>
              <w:pStyle w:val="TD"/>
              <w:jc w:val="center"/>
            </w:pPr>
          </w:p>
        </w:tc>
        <w:tc>
          <w:tcPr>
            <w:tcW w:w="1716" w:type="dxa"/>
            <w:shd w:val="clear" w:color="auto" w:fill="auto"/>
          </w:tcPr>
          <w:p w14:paraId="63A76C54" w14:textId="77777777" w:rsidR="009F61EF" w:rsidRDefault="009F61EF" w:rsidP="00304722">
            <w:pPr>
              <w:pStyle w:val="TD"/>
              <w:jc w:val="center"/>
            </w:pPr>
          </w:p>
        </w:tc>
      </w:tr>
      <w:tr w:rsidR="005267B5" w14:paraId="4EF4C9FF" w14:textId="77777777" w:rsidTr="00CA4705">
        <w:trPr>
          <w:cantSplit/>
        </w:trPr>
        <w:tc>
          <w:tcPr>
            <w:tcW w:w="2932" w:type="dxa"/>
            <w:shd w:val="clear" w:color="auto" w:fill="auto"/>
          </w:tcPr>
          <w:p w14:paraId="49C22369" w14:textId="77777777" w:rsidR="005267B5" w:rsidRDefault="008921C3" w:rsidP="00304722">
            <w:pPr>
              <w:pStyle w:val="TD"/>
              <w:jc w:val="center"/>
            </w:pPr>
            <w:r>
              <w:t>None</w:t>
            </w:r>
          </w:p>
        </w:tc>
        <w:tc>
          <w:tcPr>
            <w:tcW w:w="1480" w:type="dxa"/>
            <w:shd w:val="clear" w:color="auto" w:fill="auto"/>
          </w:tcPr>
          <w:p w14:paraId="37D558AC" w14:textId="77777777" w:rsidR="005267B5" w:rsidRDefault="005267B5" w:rsidP="00304722">
            <w:pPr>
              <w:pStyle w:val="TD"/>
              <w:jc w:val="center"/>
            </w:pPr>
          </w:p>
        </w:tc>
        <w:tc>
          <w:tcPr>
            <w:tcW w:w="1616" w:type="dxa"/>
            <w:shd w:val="clear" w:color="auto" w:fill="auto"/>
          </w:tcPr>
          <w:p w14:paraId="0EB79D0C" w14:textId="77777777" w:rsidR="005267B5" w:rsidRDefault="005267B5" w:rsidP="00304722">
            <w:pPr>
              <w:pStyle w:val="TD"/>
              <w:jc w:val="center"/>
            </w:pPr>
          </w:p>
        </w:tc>
        <w:tc>
          <w:tcPr>
            <w:tcW w:w="1827" w:type="dxa"/>
            <w:shd w:val="clear" w:color="auto" w:fill="auto"/>
          </w:tcPr>
          <w:p w14:paraId="351091AD" w14:textId="77777777" w:rsidR="005267B5" w:rsidRDefault="005267B5" w:rsidP="00304722">
            <w:pPr>
              <w:pStyle w:val="TD"/>
              <w:jc w:val="center"/>
            </w:pPr>
          </w:p>
        </w:tc>
        <w:tc>
          <w:tcPr>
            <w:tcW w:w="1716" w:type="dxa"/>
            <w:shd w:val="clear" w:color="auto" w:fill="auto"/>
          </w:tcPr>
          <w:p w14:paraId="57B17C27" w14:textId="77777777" w:rsidR="005267B5" w:rsidRDefault="005267B5" w:rsidP="00304722">
            <w:pPr>
              <w:pStyle w:val="TD"/>
              <w:jc w:val="center"/>
            </w:pPr>
          </w:p>
        </w:tc>
      </w:tr>
    </w:tbl>
    <w:p w14:paraId="1FF60FB5" w14:textId="77777777" w:rsidR="009F61EF" w:rsidRDefault="009F61EF" w:rsidP="009F61EF">
      <w:pPr>
        <w:pStyle w:val="BodyText"/>
        <w:spacing w:after="120"/>
        <w:rPr>
          <w:b/>
        </w:rPr>
      </w:pPr>
    </w:p>
    <w:p w14:paraId="3DC564F3" w14:textId="11CC683A" w:rsidR="008921C3" w:rsidRDefault="008921C3" w:rsidP="008921C3">
      <w:pPr>
        <w:pStyle w:val="BodyText"/>
        <w:spacing w:after="120"/>
        <w:rPr>
          <w:b/>
        </w:rPr>
      </w:pPr>
      <w:r>
        <w:rPr>
          <w:b/>
        </w:rPr>
        <w:t>Q4. If the answer to Q2 is yes, which regulated poisons do you sell, and for what purpose</w:t>
      </w:r>
      <w:r w:rsidR="00BA61CC">
        <w:rPr>
          <w:b/>
        </w:rPr>
        <w:t>s</w:t>
      </w:r>
      <w:r>
        <w:rPr>
          <w:b/>
        </w:rPr>
        <w:t>?</w:t>
      </w:r>
    </w:p>
    <w:p w14:paraId="58BEA215" w14:textId="77777777" w:rsidR="008921C3" w:rsidRDefault="008921C3" w:rsidP="009F61EF">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004"/>
        <w:gridCol w:w="1832"/>
        <w:gridCol w:w="3028"/>
      </w:tblGrid>
      <w:tr w:rsidR="00EE1192" w14:paraId="1D099356" w14:textId="77777777" w:rsidTr="008921C3">
        <w:trPr>
          <w:cantSplit/>
        </w:trPr>
        <w:tc>
          <w:tcPr>
            <w:tcW w:w="300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45CD75F" w14:textId="77777777" w:rsidR="00EE1192" w:rsidRPr="008D32D7" w:rsidRDefault="00EE1192" w:rsidP="008921C3">
            <w:pPr>
              <w:pStyle w:val="TD"/>
              <w:jc w:val="center"/>
              <w:rPr>
                <w:b/>
              </w:rPr>
            </w:pPr>
            <w:r>
              <w:rPr>
                <w:b/>
              </w:rPr>
              <w:lastRenderedPageBreak/>
              <w:t>Poison</w:t>
            </w:r>
          </w:p>
        </w:tc>
        <w:tc>
          <w:tcPr>
            <w:tcW w:w="1832"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81D4F27" w14:textId="77777777" w:rsidR="00EE1192" w:rsidRPr="008D32D7" w:rsidRDefault="00EE1192" w:rsidP="008921C3">
            <w:pPr>
              <w:pStyle w:val="TD"/>
              <w:jc w:val="center"/>
              <w:rPr>
                <w:b/>
              </w:rPr>
            </w:pPr>
            <w:r>
              <w:rPr>
                <w:b/>
              </w:rPr>
              <w:t>I sell to professional users and other suppliers (Y/N)</w:t>
            </w:r>
          </w:p>
        </w:tc>
        <w:tc>
          <w:tcPr>
            <w:tcW w:w="302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7727545" w14:textId="1B634D3F" w:rsidR="00EE1192" w:rsidRPr="008D32D7" w:rsidRDefault="00EE1192" w:rsidP="008921C3">
            <w:pPr>
              <w:pStyle w:val="TD"/>
              <w:jc w:val="center"/>
              <w:rPr>
                <w:b/>
              </w:rPr>
            </w:pPr>
            <w:r>
              <w:rPr>
                <w:b/>
              </w:rPr>
              <w:t>Purposes</w:t>
            </w:r>
          </w:p>
        </w:tc>
      </w:tr>
      <w:tr w:rsidR="00EE1192" w14:paraId="4EB166F5" w14:textId="77777777" w:rsidTr="008921C3">
        <w:trPr>
          <w:cantSplit/>
        </w:trPr>
        <w:tc>
          <w:tcPr>
            <w:tcW w:w="3004" w:type="dxa"/>
            <w:shd w:val="clear" w:color="auto" w:fill="auto"/>
          </w:tcPr>
          <w:p w14:paraId="136617B9" w14:textId="77777777" w:rsidR="00EE1192" w:rsidRDefault="00EE1192" w:rsidP="008921C3">
            <w:pPr>
              <w:pStyle w:val="TD"/>
              <w:jc w:val="center"/>
            </w:pPr>
            <w:r w:rsidRPr="00BB0A5E">
              <w:t>Aluminium phosphide</w:t>
            </w:r>
          </w:p>
        </w:tc>
        <w:tc>
          <w:tcPr>
            <w:tcW w:w="1832" w:type="dxa"/>
            <w:shd w:val="clear" w:color="auto" w:fill="auto"/>
          </w:tcPr>
          <w:p w14:paraId="3AF32267" w14:textId="77777777" w:rsidR="00EE1192" w:rsidRDefault="00EE1192" w:rsidP="008921C3">
            <w:pPr>
              <w:pStyle w:val="TD"/>
              <w:jc w:val="center"/>
            </w:pPr>
          </w:p>
        </w:tc>
        <w:tc>
          <w:tcPr>
            <w:tcW w:w="3028" w:type="dxa"/>
            <w:shd w:val="clear" w:color="auto" w:fill="auto"/>
          </w:tcPr>
          <w:p w14:paraId="1C7BA68E" w14:textId="77777777" w:rsidR="00EE1192" w:rsidRDefault="00EE1192" w:rsidP="008921C3">
            <w:pPr>
              <w:pStyle w:val="TD"/>
              <w:jc w:val="center"/>
            </w:pPr>
          </w:p>
        </w:tc>
      </w:tr>
      <w:tr w:rsidR="00EE1192" w14:paraId="7966A0A2" w14:textId="77777777" w:rsidTr="008921C3">
        <w:trPr>
          <w:cantSplit/>
        </w:trPr>
        <w:tc>
          <w:tcPr>
            <w:tcW w:w="3004" w:type="dxa"/>
            <w:shd w:val="clear" w:color="auto" w:fill="auto"/>
          </w:tcPr>
          <w:p w14:paraId="06C7A8E3" w14:textId="77777777" w:rsidR="00EE1192" w:rsidRPr="005267B5" w:rsidRDefault="00EE1192" w:rsidP="008921C3">
            <w:pPr>
              <w:pStyle w:val="TD"/>
              <w:jc w:val="center"/>
              <w:rPr>
                <w:highlight w:val="yellow"/>
              </w:rPr>
            </w:pPr>
            <w:r w:rsidRPr="00BB0A5E">
              <w:t>Arsenic; its compounds</w:t>
            </w:r>
          </w:p>
        </w:tc>
        <w:tc>
          <w:tcPr>
            <w:tcW w:w="1832" w:type="dxa"/>
            <w:shd w:val="clear" w:color="auto" w:fill="auto"/>
          </w:tcPr>
          <w:p w14:paraId="7CD929D0" w14:textId="77777777" w:rsidR="00EE1192" w:rsidRDefault="00EE1192" w:rsidP="008921C3">
            <w:pPr>
              <w:pStyle w:val="TD"/>
              <w:jc w:val="center"/>
            </w:pPr>
          </w:p>
        </w:tc>
        <w:tc>
          <w:tcPr>
            <w:tcW w:w="3028" w:type="dxa"/>
            <w:shd w:val="clear" w:color="auto" w:fill="auto"/>
          </w:tcPr>
          <w:p w14:paraId="322610FE" w14:textId="77777777" w:rsidR="00EE1192" w:rsidRDefault="00EE1192" w:rsidP="008921C3">
            <w:pPr>
              <w:pStyle w:val="TD"/>
              <w:jc w:val="center"/>
            </w:pPr>
          </w:p>
        </w:tc>
      </w:tr>
      <w:tr w:rsidR="00EE1192" w14:paraId="5BEA9BD4" w14:textId="77777777" w:rsidTr="008921C3">
        <w:trPr>
          <w:cantSplit/>
        </w:trPr>
        <w:tc>
          <w:tcPr>
            <w:tcW w:w="3004" w:type="dxa"/>
            <w:shd w:val="clear" w:color="auto" w:fill="auto"/>
          </w:tcPr>
          <w:p w14:paraId="712D682D" w14:textId="77777777" w:rsidR="00EE1192" w:rsidRPr="005267B5" w:rsidRDefault="00EE1192" w:rsidP="008921C3">
            <w:pPr>
              <w:pStyle w:val="TD"/>
              <w:jc w:val="center"/>
              <w:rPr>
                <w:highlight w:val="yellow"/>
              </w:rPr>
            </w:pPr>
            <w:r w:rsidRPr="00BB0A5E">
              <w:t>Barium, salts of,</w:t>
            </w:r>
          </w:p>
        </w:tc>
        <w:tc>
          <w:tcPr>
            <w:tcW w:w="1832" w:type="dxa"/>
            <w:shd w:val="clear" w:color="auto" w:fill="auto"/>
          </w:tcPr>
          <w:p w14:paraId="5727C10B" w14:textId="77777777" w:rsidR="00EE1192" w:rsidRDefault="00EE1192" w:rsidP="008921C3">
            <w:pPr>
              <w:pStyle w:val="TD"/>
              <w:jc w:val="center"/>
            </w:pPr>
          </w:p>
        </w:tc>
        <w:tc>
          <w:tcPr>
            <w:tcW w:w="3028" w:type="dxa"/>
            <w:shd w:val="clear" w:color="auto" w:fill="auto"/>
          </w:tcPr>
          <w:p w14:paraId="2B2595A5" w14:textId="77777777" w:rsidR="00EE1192" w:rsidRDefault="00EE1192" w:rsidP="008921C3">
            <w:pPr>
              <w:pStyle w:val="TD"/>
              <w:jc w:val="center"/>
            </w:pPr>
          </w:p>
        </w:tc>
      </w:tr>
      <w:tr w:rsidR="00EE1192" w14:paraId="4D532A51" w14:textId="77777777" w:rsidTr="008921C3">
        <w:trPr>
          <w:cantSplit/>
        </w:trPr>
        <w:tc>
          <w:tcPr>
            <w:tcW w:w="3004" w:type="dxa"/>
            <w:shd w:val="clear" w:color="auto" w:fill="auto"/>
          </w:tcPr>
          <w:p w14:paraId="5268F965" w14:textId="77777777" w:rsidR="00EE1192" w:rsidRPr="005267B5" w:rsidRDefault="00EE1192" w:rsidP="008921C3">
            <w:pPr>
              <w:pStyle w:val="TD"/>
              <w:jc w:val="center"/>
              <w:rPr>
                <w:highlight w:val="yellow"/>
              </w:rPr>
            </w:pPr>
            <w:r w:rsidRPr="00BB0A5E">
              <w:t>Bromomethane</w:t>
            </w:r>
          </w:p>
        </w:tc>
        <w:tc>
          <w:tcPr>
            <w:tcW w:w="1832" w:type="dxa"/>
            <w:shd w:val="clear" w:color="auto" w:fill="auto"/>
          </w:tcPr>
          <w:p w14:paraId="1592AFFD" w14:textId="77777777" w:rsidR="00EE1192" w:rsidRDefault="00EE1192" w:rsidP="008921C3">
            <w:pPr>
              <w:pStyle w:val="TD"/>
              <w:jc w:val="center"/>
            </w:pPr>
          </w:p>
        </w:tc>
        <w:tc>
          <w:tcPr>
            <w:tcW w:w="3028" w:type="dxa"/>
            <w:shd w:val="clear" w:color="auto" w:fill="auto"/>
          </w:tcPr>
          <w:p w14:paraId="3776381B" w14:textId="77777777" w:rsidR="00EE1192" w:rsidRDefault="00EE1192" w:rsidP="008921C3">
            <w:pPr>
              <w:pStyle w:val="TD"/>
              <w:jc w:val="center"/>
            </w:pPr>
          </w:p>
        </w:tc>
      </w:tr>
      <w:tr w:rsidR="00EE1192" w14:paraId="2A7681D3" w14:textId="77777777" w:rsidTr="008921C3">
        <w:trPr>
          <w:cantSplit/>
        </w:trPr>
        <w:tc>
          <w:tcPr>
            <w:tcW w:w="3004" w:type="dxa"/>
            <w:shd w:val="clear" w:color="auto" w:fill="auto"/>
          </w:tcPr>
          <w:p w14:paraId="0A8B3C59" w14:textId="77777777" w:rsidR="00EE1192" w:rsidRPr="005267B5" w:rsidRDefault="00EE1192" w:rsidP="008921C3">
            <w:pPr>
              <w:pStyle w:val="TD"/>
              <w:jc w:val="center"/>
              <w:rPr>
                <w:highlight w:val="yellow"/>
              </w:rPr>
            </w:pPr>
            <w:r w:rsidRPr="00BB0A5E">
              <w:t>Chloropicrin</w:t>
            </w:r>
          </w:p>
        </w:tc>
        <w:tc>
          <w:tcPr>
            <w:tcW w:w="1832" w:type="dxa"/>
            <w:shd w:val="clear" w:color="auto" w:fill="auto"/>
          </w:tcPr>
          <w:p w14:paraId="25E04B88" w14:textId="77777777" w:rsidR="00EE1192" w:rsidRDefault="00EE1192" w:rsidP="008921C3">
            <w:pPr>
              <w:pStyle w:val="TD"/>
              <w:jc w:val="center"/>
            </w:pPr>
          </w:p>
        </w:tc>
        <w:tc>
          <w:tcPr>
            <w:tcW w:w="3028" w:type="dxa"/>
            <w:shd w:val="clear" w:color="auto" w:fill="auto"/>
          </w:tcPr>
          <w:p w14:paraId="28BE6006" w14:textId="77777777" w:rsidR="00EE1192" w:rsidRDefault="00EE1192" w:rsidP="008921C3">
            <w:pPr>
              <w:pStyle w:val="TD"/>
              <w:jc w:val="center"/>
            </w:pPr>
          </w:p>
        </w:tc>
      </w:tr>
      <w:tr w:rsidR="00EE1192" w14:paraId="5A1C7256" w14:textId="77777777" w:rsidTr="008921C3">
        <w:trPr>
          <w:cantSplit/>
        </w:trPr>
        <w:tc>
          <w:tcPr>
            <w:tcW w:w="3004" w:type="dxa"/>
            <w:shd w:val="clear" w:color="auto" w:fill="auto"/>
          </w:tcPr>
          <w:p w14:paraId="1F5F459C" w14:textId="77777777" w:rsidR="00EE1192" w:rsidRPr="005267B5" w:rsidRDefault="00EE1192" w:rsidP="008921C3">
            <w:pPr>
              <w:pStyle w:val="TD"/>
              <w:jc w:val="center"/>
              <w:rPr>
                <w:highlight w:val="yellow"/>
              </w:rPr>
            </w:pPr>
            <w:proofErr w:type="spellStart"/>
            <w:r w:rsidRPr="00BB0A5E">
              <w:t>Fluoroacetic</w:t>
            </w:r>
            <w:proofErr w:type="spellEnd"/>
            <w:r w:rsidRPr="00BB0A5E">
              <w:t xml:space="preserve"> acid; its salts; </w:t>
            </w:r>
            <w:proofErr w:type="spellStart"/>
            <w:r w:rsidRPr="00BB0A5E">
              <w:t>fluoracetamide</w:t>
            </w:r>
            <w:proofErr w:type="spellEnd"/>
          </w:p>
        </w:tc>
        <w:tc>
          <w:tcPr>
            <w:tcW w:w="1832" w:type="dxa"/>
            <w:shd w:val="clear" w:color="auto" w:fill="auto"/>
          </w:tcPr>
          <w:p w14:paraId="467F01FC" w14:textId="77777777" w:rsidR="00EE1192" w:rsidRDefault="00EE1192" w:rsidP="008921C3">
            <w:pPr>
              <w:pStyle w:val="TD"/>
              <w:jc w:val="center"/>
            </w:pPr>
          </w:p>
        </w:tc>
        <w:tc>
          <w:tcPr>
            <w:tcW w:w="3028" w:type="dxa"/>
            <w:shd w:val="clear" w:color="auto" w:fill="auto"/>
          </w:tcPr>
          <w:p w14:paraId="117BEC14" w14:textId="77777777" w:rsidR="00EE1192" w:rsidRDefault="00EE1192" w:rsidP="008921C3">
            <w:pPr>
              <w:pStyle w:val="TD"/>
              <w:jc w:val="center"/>
            </w:pPr>
          </w:p>
        </w:tc>
      </w:tr>
      <w:tr w:rsidR="00EE1192" w14:paraId="41528E6A" w14:textId="77777777" w:rsidTr="008921C3">
        <w:trPr>
          <w:cantSplit/>
        </w:trPr>
        <w:tc>
          <w:tcPr>
            <w:tcW w:w="3004" w:type="dxa"/>
            <w:shd w:val="clear" w:color="auto" w:fill="auto"/>
          </w:tcPr>
          <w:p w14:paraId="105B3A7E" w14:textId="77777777" w:rsidR="00EE1192" w:rsidRPr="005267B5" w:rsidRDefault="00EE1192" w:rsidP="008921C3">
            <w:pPr>
              <w:pStyle w:val="TD"/>
              <w:jc w:val="center"/>
              <w:rPr>
                <w:highlight w:val="yellow"/>
              </w:rPr>
            </w:pPr>
            <w:r w:rsidRPr="00BB0A5E">
              <w:t>Hydrogen cyanide; metal cyanides, other than ferrocyanides and ferricyanides</w:t>
            </w:r>
          </w:p>
        </w:tc>
        <w:tc>
          <w:tcPr>
            <w:tcW w:w="1832" w:type="dxa"/>
            <w:shd w:val="clear" w:color="auto" w:fill="auto"/>
          </w:tcPr>
          <w:p w14:paraId="1C28DF0C" w14:textId="77777777" w:rsidR="00EE1192" w:rsidRDefault="00EE1192" w:rsidP="008921C3">
            <w:pPr>
              <w:pStyle w:val="TD"/>
              <w:jc w:val="center"/>
            </w:pPr>
          </w:p>
        </w:tc>
        <w:tc>
          <w:tcPr>
            <w:tcW w:w="3028" w:type="dxa"/>
            <w:shd w:val="clear" w:color="auto" w:fill="auto"/>
          </w:tcPr>
          <w:p w14:paraId="67018B86" w14:textId="77777777" w:rsidR="00EE1192" w:rsidRDefault="00EE1192" w:rsidP="008921C3">
            <w:pPr>
              <w:pStyle w:val="TD"/>
              <w:jc w:val="center"/>
            </w:pPr>
          </w:p>
        </w:tc>
      </w:tr>
      <w:tr w:rsidR="00EE1192" w14:paraId="3BDBC110" w14:textId="77777777" w:rsidTr="008921C3">
        <w:trPr>
          <w:cantSplit/>
        </w:trPr>
        <w:tc>
          <w:tcPr>
            <w:tcW w:w="3004" w:type="dxa"/>
            <w:shd w:val="clear" w:color="auto" w:fill="auto"/>
          </w:tcPr>
          <w:p w14:paraId="172E4038" w14:textId="77777777" w:rsidR="00EE1192" w:rsidRPr="005267B5" w:rsidRDefault="00EE1192" w:rsidP="008921C3">
            <w:pPr>
              <w:pStyle w:val="TD"/>
              <w:jc w:val="center"/>
              <w:rPr>
                <w:highlight w:val="yellow"/>
              </w:rPr>
            </w:pPr>
            <w:r w:rsidRPr="00BB0A5E">
              <w:t>Lead acetates; compound of lead with acids from fixed oils</w:t>
            </w:r>
          </w:p>
        </w:tc>
        <w:tc>
          <w:tcPr>
            <w:tcW w:w="1832" w:type="dxa"/>
            <w:shd w:val="clear" w:color="auto" w:fill="auto"/>
          </w:tcPr>
          <w:p w14:paraId="2AD5D037" w14:textId="77777777" w:rsidR="00EE1192" w:rsidRDefault="00EE1192" w:rsidP="008921C3">
            <w:pPr>
              <w:pStyle w:val="TD"/>
              <w:jc w:val="center"/>
            </w:pPr>
          </w:p>
        </w:tc>
        <w:tc>
          <w:tcPr>
            <w:tcW w:w="3028" w:type="dxa"/>
            <w:shd w:val="clear" w:color="auto" w:fill="auto"/>
          </w:tcPr>
          <w:p w14:paraId="67A18E44" w14:textId="77777777" w:rsidR="00EE1192" w:rsidRDefault="00EE1192" w:rsidP="008921C3">
            <w:pPr>
              <w:pStyle w:val="TD"/>
              <w:jc w:val="center"/>
            </w:pPr>
          </w:p>
        </w:tc>
      </w:tr>
      <w:tr w:rsidR="00EE1192" w14:paraId="26B660D9" w14:textId="77777777" w:rsidTr="008921C3">
        <w:trPr>
          <w:cantSplit/>
        </w:trPr>
        <w:tc>
          <w:tcPr>
            <w:tcW w:w="3004" w:type="dxa"/>
            <w:shd w:val="clear" w:color="auto" w:fill="auto"/>
          </w:tcPr>
          <w:p w14:paraId="788A4E0A" w14:textId="77777777" w:rsidR="00EE1192" w:rsidRPr="005267B5" w:rsidRDefault="00EE1192" w:rsidP="008921C3">
            <w:pPr>
              <w:pStyle w:val="TD"/>
              <w:jc w:val="center"/>
              <w:rPr>
                <w:highlight w:val="yellow"/>
              </w:rPr>
            </w:pPr>
            <w:r w:rsidRPr="00BB0A5E">
              <w:t>Magnesium phosphide</w:t>
            </w:r>
          </w:p>
        </w:tc>
        <w:tc>
          <w:tcPr>
            <w:tcW w:w="1832" w:type="dxa"/>
            <w:shd w:val="clear" w:color="auto" w:fill="auto"/>
          </w:tcPr>
          <w:p w14:paraId="04D4EE65" w14:textId="77777777" w:rsidR="00EE1192" w:rsidRDefault="00EE1192" w:rsidP="008921C3">
            <w:pPr>
              <w:pStyle w:val="TD"/>
              <w:jc w:val="center"/>
            </w:pPr>
          </w:p>
        </w:tc>
        <w:tc>
          <w:tcPr>
            <w:tcW w:w="3028" w:type="dxa"/>
            <w:shd w:val="clear" w:color="auto" w:fill="auto"/>
          </w:tcPr>
          <w:p w14:paraId="77CA4B44" w14:textId="77777777" w:rsidR="00EE1192" w:rsidRDefault="00EE1192" w:rsidP="008921C3">
            <w:pPr>
              <w:pStyle w:val="TD"/>
              <w:jc w:val="center"/>
            </w:pPr>
          </w:p>
        </w:tc>
      </w:tr>
      <w:tr w:rsidR="00EE1192" w14:paraId="5B171554" w14:textId="77777777" w:rsidTr="008921C3">
        <w:trPr>
          <w:cantSplit/>
        </w:trPr>
        <w:tc>
          <w:tcPr>
            <w:tcW w:w="3004" w:type="dxa"/>
            <w:shd w:val="clear" w:color="auto" w:fill="auto"/>
          </w:tcPr>
          <w:p w14:paraId="3DAE2319" w14:textId="77777777" w:rsidR="00EE1192" w:rsidRPr="005267B5" w:rsidRDefault="00EE1192" w:rsidP="008921C3">
            <w:pPr>
              <w:pStyle w:val="TD"/>
              <w:jc w:val="center"/>
              <w:rPr>
                <w:highlight w:val="yellow"/>
              </w:rPr>
            </w:pPr>
            <w:r w:rsidRPr="00BB0A5E">
              <w:t>Mercury, compounds of, the following: - Nitrates of mercury ; mercuric cyanide oxides; mercuric thiocyanate; ammonium mercuric chlorides; potassium mercuric iodides; organic compounds of mercury which contain a methyl group directly linked to the mercury atom</w:t>
            </w:r>
          </w:p>
        </w:tc>
        <w:tc>
          <w:tcPr>
            <w:tcW w:w="1832" w:type="dxa"/>
            <w:shd w:val="clear" w:color="auto" w:fill="auto"/>
          </w:tcPr>
          <w:p w14:paraId="01048629" w14:textId="77777777" w:rsidR="00EE1192" w:rsidRDefault="00EE1192" w:rsidP="008921C3">
            <w:pPr>
              <w:pStyle w:val="TD"/>
              <w:jc w:val="center"/>
            </w:pPr>
          </w:p>
        </w:tc>
        <w:tc>
          <w:tcPr>
            <w:tcW w:w="3028" w:type="dxa"/>
            <w:shd w:val="clear" w:color="auto" w:fill="auto"/>
          </w:tcPr>
          <w:p w14:paraId="259B8A58" w14:textId="77777777" w:rsidR="00EE1192" w:rsidRDefault="00EE1192" w:rsidP="008921C3">
            <w:pPr>
              <w:pStyle w:val="TD"/>
              <w:jc w:val="center"/>
            </w:pPr>
          </w:p>
        </w:tc>
      </w:tr>
      <w:tr w:rsidR="00EE1192" w14:paraId="6BA4FA9E" w14:textId="77777777" w:rsidTr="008921C3">
        <w:trPr>
          <w:cantSplit/>
        </w:trPr>
        <w:tc>
          <w:tcPr>
            <w:tcW w:w="3004" w:type="dxa"/>
            <w:shd w:val="clear" w:color="auto" w:fill="auto"/>
          </w:tcPr>
          <w:p w14:paraId="1F9A282C" w14:textId="77777777" w:rsidR="00EE1192" w:rsidRPr="005267B5" w:rsidRDefault="00EE1192" w:rsidP="008921C3">
            <w:pPr>
              <w:pStyle w:val="TD"/>
              <w:jc w:val="center"/>
              <w:rPr>
                <w:highlight w:val="yellow"/>
              </w:rPr>
            </w:pPr>
            <w:r w:rsidRPr="00BB0A5E">
              <w:t>Oxalic acid</w:t>
            </w:r>
          </w:p>
        </w:tc>
        <w:tc>
          <w:tcPr>
            <w:tcW w:w="1832" w:type="dxa"/>
            <w:shd w:val="clear" w:color="auto" w:fill="auto"/>
          </w:tcPr>
          <w:p w14:paraId="4940E018" w14:textId="77777777" w:rsidR="00EE1192" w:rsidRDefault="00EE1192" w:rsidP="008921C3">
            <w:pPr>
              <w:pStyle w:val="TD"/>
              <w:jc w:val="center"/>
            </w:pPr>
          </w:p>
        </w:tc>
        <w:tc>
          <w:tcPr>
            <w:tcW w:w="3028" w:type="dxa"/>
            <w:shd w:val="clear" w:color="auto" w:fill="auto"/>
          </w:tcPr>
          <w:p w14:paraId="58E1DB40" w14:textId="77777777" w:rsidR="00EE1192" w:rsidRDefault="00EE1192" w:rsidP="008921C3">
            <w:pPr>
              <w:pStyle w:val="TD"/>
              <w:jc w:val="center"/>
            </w:pPr>
          </w:p>
        </w:tc>
      </w:tr>
      <w:tr w:rsidR="00EE1192" w14:paraId="75F32A54" w14:textId="77777777" w:rsidTr="008921C3">
        <w:trPr>
          <w:cantSplit/>
        </w:trPr>
        <w:tc>
          <w:tcPr>
            <w:tcW w:w="3004" w:type="dxa"/>
            <w:shd w:val="clear" w:color="auto" w:fill="auto"/>
          </w:tcPr>
          <w:p w14:paraId="332F6D78" w14:textId="77777777" w:rsidR="00EE1192" w:rsidRPr="005267B5" w:rsidRDefault="00EE1192" w:rsidP="008921C3">
            <w:pPr>
              <w:pStyle w:val="TD"/>
              <w:jc w:val="center"/>
              <w:rPr>
                <w:highlight w:val="yellow"/>
              </w:rPr>
            </w:pPr>
            <w:r w:rsidRPr="00BB0A5E">
              <w:lastRenderedPageBreak/>
              <w:t xml:space="preserve">Phenols (phenol; phenolic isomers of the following cresols, xylenols, </w:t>
            </w:r>
            <w:proofErr w:type="spellStart"/>
            <w:r w:rsidRPr="00BB0A5E">
              <w:t>monoethylphenols</w:t>
            </w:r>
            <w:proofErr w:type="spellEnd"/>
            <w:r w:rsidRPr="00BB0A5E">
              <w:t>) except in substances containing less than 60% weight in weight of phenols; compounds of phenols with metal, except in substances containing less than the equivalent of 60% weight in weight, of phenols</w:t>
            </w:r>
          </w:p>
        </w:tc>
        <w:tc>
          <w:tcPr>
            <w:tcW w:w="1832" w:type="dxa"/>
            <w:shd w:val="clear" w:color="auto" w:fill="auto"/>
          </w:tcPr>
          <w:p w14:paraId="0EAD351F" w14:textId="77777777" w:rsidR="00EE1192" w:rsidRDefault="00EE1192" w:rsidP="008921C3">
            <w:pPr>
              <w:pStyle w:val="TD"/>
              <w:jc w:val="center"/>
            </w:pPr>
          </w:p>
        </w:tc>
        <w:tc>
          <w:tcPr>
            <w:tcW w:w="3028" w:type="dxa"/>
            <w:shd w:val="clear" w:color="auto" w:fill="auto"/>
          </w:tcPr>
          <w:p w14:paraId="25DBA26E" w14:textId="77777777" w:rsidR="00EE1192" w:rsidRDefault="00EE1192" w:rsidP="008921C3">
            <w:pPr>
              <w:pStyle w:val="TD"/>
              <w:jc w:val="center"/>
            </w:pPr>
          </w:p>
        </w:tc>
      </w:tr>
      <w:tr w:rsidR="00EE1192" w14:paraId="0F12FDD3" w14:textId="77777777" w:rsidTr="008921C3">
        <w:trPr>
          <w:cantSplit/>
        </w:trPr>
        <w:tc>
          <w:tcPr>
            <w:tcW w:w="3004" w:type="dxa"/>
            <w:shd w:val="clear" w:color="auto" w:fill="auto"/>
          </w:tcPr>
          <w:p w14:paraId="0CABC697" w14:textId="77777777" w:rsidR="00EE1192" w:rsidRPr="005267B5" w:rsidRDefault="00EE1192" w:rsidP="008921C3">
            <w:pPr>
              <w:pStyle w:val="TD"/>
              <w:jc w:val="center"/>
              <w:rPr>
                <w:highlight w:val="yellow"/>
              </w:rPr>
            </w:pPr>
            <w:r w:rsidRPr="00BB0A5E">
              <w:t>Phosphorus yellow</w:t>
            </w:r>
          </w:p>
        </w:tc>
        <w:tc>
          <w:tcPr>
            <w:tcW w:w="1832" w:type="dxa"/>
            <w:shd w:val="clear" w:color="auto" w:fill="auto"/>
          </w:tcPr>
          <w:p w14:paraId="327C53AD" w14:textId="77777777" w:rsidR="00EE1192" w:rsidRDefault="00EE1192" w:rsidP="008921C3">
            <w:pPr>
              <w:pStyle w:val="TD"/>
              <w:jc w:val="center"/>
            </w:pPr>
          </w:p>
        </w:tc>
        <w:tc>
          <w:tcPr>
            <w:tcW w:w="3028" w:type="dxa"/>
            <w:shd w:val="clear" w:color="auto" w:fill="auto"/>
          </w:tcPr>
          <w:p w14:paraId="66A2D003" w14:textId="77777777" w:rsidR="00EE1192" w:rsidRDefault="00EE1192" w:rsidP="008921C3">
            <w:pPr>
              <w:pStyle w:val="TD"/>
              <w:jc w:val="center"/>
            </w:pPr>
          </w:p>
        </w:tc>
      </w:tr>
      <w:tr w:rsidR="00EE1192" w14:paraId="6B320144" w14:textId="77777777" w:rsidTr="008921C3">
        <w:trPr>
          <w:cantSplit/>
        </w:trPr>
        <w:tc>
          <w:tcPr>
            <w:tcW w:w="3004" w:type="dxa"/>
            <w:shd w:val="clear" w:color="auto" w:fill="auto"/>
          </w:tcPr>
          <w:p w14:paraId="66A04F5B" w14:textId="77777777" w:rsidR="00EE1192" w:rsidRPr="005267B5" w:rsidRDefault="00EE1192" w:rsidP="008921C3">
            <w:pPr>
              <w:pStyle w:val="TD"/>
              <w:jc w:val="center"/>
              <w:rPr>
                <w:highlight w:val="yellow"/>
              </w:rPr>
            </w:pPr>
            <w:r w:rsidRPr="00BB0A5E">
              <w:t>Strychnine; its salts in quaternary compounds</w:t>
            </w:r>
          </w:p>
        </w:tc>
        <w:tc>
          <w:tcPr>
            <w:tcW w:w="1832" w:type="dxa"/>
            <w:shd w:val="clear" w:color="auto" w:fill="auto"/>
          </w:tcPr>
          <w:p w14:paraId="462D0543" w14:textId="77777777" w:rsidR="00EE1192" w:rsidRDefault="00EE1192" w:rsidP="008921C3">
            <w:pPr>
              <w:pStyle w:val="TD"/>
              <w:jc w:val="center"/>
            </w:pPr>
          </w:p>
        </w:tc>
        <w:tc>
          <w:tcPr>
            <w:tcW w:w="3028" w:type="dxa"/>
            <w:shd w:val="clear" w:color="auto" w:fill="auto"/>
          </w:tcPr>
          <w:p w14:paraId="482FC1FE" w14:textId="77777777" w:rsidR="00EE1192" w:rsidRDefault="00EE1192" w:rsidP="008921C3">
            <w:pPr>
              <w:pStyle w:val="TD"/>
              <w:jc w:val="center"/>
            </w:pPr>
          </w:p>
        </w:tc>
      </w:tr>
      <w:tr w:rsidR="00EE1192" w14:paraId="69B9DE0A" w14:textId="77777777" w:rsidTr="008921C3">
        <w:trPr>
          <w:cantSplit/>
        </w:trPr>
        <w:tc>
          <w:tcPr>
            <w:tcW w:w="3004" w:type="dxa"/>
            <w:shd w:val="clear" w:color="auto" w:fill="auto"/>
          </w:tcPr>
          <w:p w14:paraId="78677F4B" w14:textId="77777777" w:rsidR="00EE1192" w:rsidRPr="005267B5" w:rsidRDefault="00EE1192" w:rsidP="008921C3">
            <w:pPr>
              <w:pStyle w:val="TD"/>
              <w:jc w:val="center"/>
              <w:rPr>
                <w:highlight w:val="yellow"/>
              </w:rPr>
            </w:pPr>
            <w:r w:rsidRPr="00BB0A5E">
              <w:t>Thallium, salts of</w:t>
            </w:r>
          </w:p>
        </w:tc>
        <w:tc>
          <w:tcPr>
            <w:tcW w:w="1832" w:type="dxa"/>
            <w:shd w:val="clear" w:color="auto" w:fill="auto"/>
          </w:tcPr>
          <w:p w14:paraId="3B5C976D" w14:textId="77777777" w:rsidR="00EE1192" w:rsidRDefault="00EE1192" w:rsidP="008921C3">
            <w:pPr>
              <w:pStyle w:val="TD"/>
              <w:jc w:val="center"/>
            </w:pPr>
          </w:p>
        </w:tc>
        <w:tc>
          <w:tcPr>
            <w:tcW w:w="3028" w:type="dxa"/>
            <w:shd w:val="clear" w:color="auto" w:fill="auto"/>
          </w:tcPr>
          <w:p w14:paraId="6A2A0976" w14:textId="77777777" w:rsidR="00EE1192" w:rsidRDefault="00EE1192" w:rsidP="008921C3">
            <w:pPr>
              <w:pStyle w:val="TD"/>
              <w:jc w:val="center"/>
            </w:pPr>
          </w:p>
        </w:tc>
      </w:tr>
      <w:tr w:rsidR="00EE1192" w14:paraId="1E910AEB" w14:textId="77777777" w:rsidTr="008921C3">
        <w:trPr>
          <w:cantSplit/>
        </w:trPr>
        <w:tc>
          <w:tcPr>
            <w:tcW w:w="3004" w:type="dxa"/>
            <w:shd w:val="clear" w:color="auto" w:fill="auto"/>
          </w:tcPr>
          <w:p w14:paraId="1A880E3C" w14:textId="77777777" w:rsidR="00EE1192" w:rsidRPr="00BB0A5E" w:rsidRDefault="00EE1192" w:rsidP="008921C3">
            <w:pPr>
              <w:pStyle w:val="TD"/>
              <w:jc w:val="center"/>
            </w:pPr>
            <w:r>
              <w:t>None</w:t>
            </w:r>
          </w:p>
        </w:tc>
        <w:tc>
          <w:tcPr>
            <w:tcW w:w="1832" w:type="dxa"/>
            <w:shd w:val="clear" w:color="auto" w:fill="auto"/>
          </w:tcPr>
          <w:p w14:paraId="66AEF456" w14:textId="77777777" w:rsidR="00EE1192" w:rsidRDefault="00EE1192" w:rsidP="008921C3">
            <w:pPr>
              <w:pStyle w:val="TD"/>
              <w:jc w:val="center"/>
            </w:pPr>
          </w:p>
        </w:tc>
        <w:tc>
          <w:tcPr>
            <w:tcW w:w="3028" w:type="dxa"/>
            <w:shd w:val="clear" w:color="auto" w:fill="auto"/>
          </w:tcPr>
          <w:p w14:paraId="60E0790E" w14:textId="77777777" w:rsidR="00EE1192" w:rsidRDefault="00EE1192" w:rsidP="008921C3">
            <w:pPr>
              <w:pStyle w:val="TD"/>
              <w:jc w:val="center"/>
            </w:pPr>
          </w:p>
        </w:tc>
      </w:tr>
    </w:tbl>
    <w:p w14:paraId="3D5CA460" w14:textId="4C99891C" w:rsidR="00FD06F1" w:rsidRDefault="00FD06F1" w:rsidP="00FD06F1">
      <w:pPr>
        <w:pStyle w:val="BodyText"/>
        <w:rPr>
          <w:b/>
        </w:rPr>
      </w:pPr>
    </w:p>
    <w:p w14:paraId="2E9E276B" w14:textId="29CCAFF3" w:rsidR="00C91F79" w:rsidRDefault="00C91F79" w:rsidP="760966B4">
      <w:pPr>
        <w:pStyle w:val="BodyText"/>
        <w:spacing w:after="120"/>
        <w:rPr>
          <w:b/>
          <w:bCs/>
        </w:rPr>
      </w:pPr>
      <w:r w:rsidRPr="760966B4">
        <w:rPr>
          <w:b/>
          <w:bCs/>
        </w:rPr>
        <w:t xml:space="preserve">Q5. Do you sell any of the proposed regulated explosives precursors </w:t>
      </w:r>
      <w:r w:rsidR="14CB71F4" w:rsidRPr="760966B4">
        <w:rPr>
          <w:b/>
          <w:bCs/>
        </w:rPr>
        <w:t>or poisons</w:t>
      </w:r>
      <w:r w:rsidRPr="760966B4">
        <w:rPr>
          <w:b/>
          <w:bCs/>
        </w:rPr>
        <w:t xml:space="preserve"> to members of the public?</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C91F79" w:rsidRPr="008D32D7" w14:paraId="6543914C" w14:textId="77777777" w:rsidTr="009A6EAF">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45AF67C" w14:textId="77777777" w:rsidR="00C91F79" w:rsidRPr="008D32D7" w:rsidRDefault="00C91F79" w:rsidP="009A6EAF">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0AEB8E2" w14:textId="77777777" w:rsidR="00C91F79" w:rsidRPr="008D32D7" w:rsidRDefault="00C91F79" w:rsidP="009A6EAF">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9F774AB" w14:textId="77777777" w:rsidR="00C91F79" w:rsidRPr="008D32D7" w:rsidRDefault="00C91F79" w:rsidP="009A6EAF">
            <w:pPr>
              <w:pStyle w:val="TD"/>
              <w:jc w:val="center"/>
              <w:rPr>
                <w:b/>
              </w:rPr>
            </w:pPr>
            <w:r>
              <w:rPr>
                <w:b/>
              </w:rPr>
              <w:t>Don’t know</w:t>
            </w:r>
          </w:p>
        </w:tc>
      </w:tr>
      <w:tr w:rsidR="00C91F79" w14:paraId="6AA8112C" w14:textId="77777777" w:rsidTr="009A6EAF">
        <w:trPr>
          <w:cantSplit/>
        </w:trPr>
        <w:tc>
          <w:tcPr>
            <w:tcW w:w="1970" w:type="dxa"/>
            <w:shd w:val="clear" w:color="auto" w:fill="auto"/>
          </w:tcPr>
          <w:p w14:paraId="6C29EDE5" w14:textId="77777777" w:rsidR="00C91F79" w:rsidRDefault="00C91F79" w:rsidP="009A6EAF">
            <w:pPr>
              <w:pStyle w:val="TD"/>
              <w:jc w:val="center"/>
            </w:pPr>
          </w:p>
        </w:tc>
        <w:tc>
          <w:tcPr>
            <w:tcW w:w="1971" w:type="dxa"/>
            <w:shd w:val="clear" w:color="auto" w:fill="auto"/>
          </w:tcPr>
          <w:p w14:paraId="1F984981" w14:textId="77777777" w:rsidR="00C91F79" w:rsidRDefault="00C91F79" w:rsidP="009A6EAF">
            <w:pPr>
              <w:pStyle w:val="TD"/>
              <w:jc w:val="center"/>
            </w:pPr>
          </w:p>
        </w:tc>
        <w:tc>
          <w:tcPr>
            <w:tcW w:w="1971" w:type="dxa"/>
            <w:shd w:val="clear" w:color="auto" w:fill="auto"/>
          </w:tcPr>
          <w:p w14:paraId="30488F23" w14:textId="77777777" w:rsidR="00C91F79" w:rsidRDefault="00C91F79" w:rsidP="009A6EAF">
            <w:pPr>
              <w:pStyle w:val="TD"/>
              <w:jc w:val="center"/>
            </w:pPr>
          </w:p>
        </w:tc>
      </w:tr>
    </w:tbl>
    <w:p w14:paraId="4CA7AE8F" w14:textId="77777777" w:rsidR="00C91F79" w:rsidRDefault="00C91F79" w:rsidP="00C91F79">
      <w:pPr>
        <w:pStyle w:val="BodyText"/>
        <w:spacing w:after="120"/>
        <w:rPr>
          <w:b/>
        </w:rPr>
      </w:pPr>
    </w:p>
    <w:p w14:paraId="57E07B2A" w14:textId="5DEA48F1" w:rsidR="00C91F79" w:rsidRDefault="00C91F79" w:rsidP="760966B4">
      <w:pPr>
        <w:pStyle w:val="BodyText"/>
        <w:spacing w:after="120"/>
        <w:rPr>
          <w:b/>
          <w:bCs/>
        </w:rPr>
      </w:pPr>
      <w:r w:rsidRPr="745F5CFE">
        <w:rPr>
          <w:b/>
          <w:bCs/>
        </w:rPr>
        <w:t>Q6. Do you sell any of the proposed regulated explosives precursors or poisons detailed on pages 6 and 7 to professional users or other suppliers?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C91F79" w:rsidRPr="008D32D7" w14:paraId="5779D4B2" w14:textId="77777777" w:rsidTr="009A6EAF">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9E1E494" w14:textId="77777777" w:rsidR="00C91F79" w:rsidRPr="008D32D7" w:rsidRDefault="00C91F79" w:rsidP="009A6EAF">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A0AF84D" w14:textId="77777777" w:rsidR="00C91F79" w:rsidRPr="008D32D7" w:rsidRDefault="00C91F79" w:rsidP="009A6EAF">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1E48973" w14:textId="77777777" w:rsidR="00C91F79" w:rsidRPr="008D32D7" w:rsidRDefault="00C91F79" w:rsidP="009A6EAF">
            <w:pPr>
              <w:pStyle w:val="TD"/>
              <w:jc w:val="center"/>
              <w:rPr>
                <w:b/>
              </w:rPr>
            </w:pPr>
            <w:r>
              <w:rPr>
                <w:b/>
              </w:rPr>
              <w:t>Don’t know</w:t>
            </w:r>
          </w:p>
        </w:tc>
      </w:tr>
      <w:tr w:rsidR="00C91F79" w14:paraId="78E8A547" w14:textId="77777777" w:rsidTr="009A6EAF">
        <w:trPr>
          <w:cantSplit/>
        </w:trPr>
        <w:tc>
          <w:tcPr>
            <w:tcW w:w="1970" w:type="dxa"/>
            <w:shd w:val="clear" w:color="auto" w:fill="auto"/>
          </w:tcPr>
          <w:p w14:paraId="77E19B49" w14:textId="77777777" w:rsidR="00C91F79" w:rsidRDefault="00C91F79" w:rsidP="009A6EAF">
            <w:pPr>
              <w:pStyle w:val="TD"/>
              <w:jc w:val="center"/>
            </w:pPr>
          </w:p>
        </w:tc>
        <w:tc>
          <w:tcPr>
            <w:tcW w:w="1971" w:type="dxa"/>
            <w:shd w:val="clear" w:color="auto" w:fill="auto"/>
          </w:tcPr>
          <w:p w14:paraId="250F2B91" w14:textId="77777777" w:rsidR="00C91F79" w:rsidRDefault="00C91F79" w:rsidP="009A6EAF">
            <w:pPr>
              <w:pStyle w:val="TD"/>
              <w:jc w:val="center"/>
            </w:pPr>
          </w:p>
        </w:tc>
        <w:tc>
          <w:tcPr>
            <w:tcW w:w="1971" w:type="dxa"/>
            <w:shd w:val="clear" w:color="auto" w:fill="auto"/>
          </w:tcPr>
          <w:p w14:paraId="520730D1" w14:textId="77777777" w:rsidR="00C91F79" w:rsidRDefault="00C91F79" w:rsidP="009A6EAF">
            <w:pPr>
              <w:pStyle w:val="TD"/>
              <w:jc w:val="center"/>
            </w:pPr>
          </w:p>
        </w:tc>
      </w:tr>
    </w:tbl>
    <w:p w14:paraId="10198F74" w14:textId="6D36C2B6" w:rsidR="00C91F79" w:rsidRDefault="00C91F79" w:rsidP="00C91F79">
      <w:pPr>
        <w:pStyle w:val="BodyText"/>
        <w:spacing w:after="120"/>
        <w:rPr>
          <w:b/>
        </w:rPr>
      </w:pPr>
    </w:p>
    <w:p w14:paraId="68D8A32C" w14:textId="59F8ADEB" w:rsidR="001D777C" w:rsidRDefault="001D777C" w:rsidP="00C91F79">
      <w:pPr>
        <w:pStyle w:val="BodyText"/>
        <w:spacing w:after="120"/>
        <w:rPr>
          <w:b/>
        </w:rPr>
      </w:pPr>
    </w:p>
    <w:p w14:paraId="3434EF88" w14:textId="6DD6021B" w:rsidR="001D777C" w:rsidRDefault="001D777C" w:rsidP="00C91F79">
      <w:pPr>
        <w:pStyle w:val="BodyText"/>
        <w:spacing w:after="120"/>
        <w:rPr>
          <w:b/>
        </w:rPr>
      </w:pPr>
    </w:p>
    <w:p w14:paraId="461BAD82" w14:textId="2EDC3D0D" w:rsidR="001D777C" w:rsidRDefault="001D777C" w:rsidP="00C91F79">
      <w:pPr>
        <w:pStyle w:val="BodyText"/>
        <w:spacing w:after="120"/>
        <w:rPr>
          <w:b/>
        </w:rPr>
      </w:pPr>
    </w:p>
    <w:p w14:paraId="521EF9FB" w14:textId="0968FF5C" w:rsidR="001D777C" w:rsidRDefault="001D777C" w:rsidP="00C91F79">
      <w:pPr>
        <w:pStyle w:val="BodyText"/>
        <w:spacing w:after="120"/>
        <w:rPr>
          <w:b/>
        </w:rPr>
      </w:pPr>
    </w:p>
    <w:p w14:paraId="1C19127D" w14:textId="08E70361" w:rsidR="001D777C" w:rsidRDefault="001D777C" w:rsidP="00C91F79">
      <w:pPr>
        <w:pStyle w:val="BodyText"/>
        <w:spacing w:after="120"/>
        <w:rPr>
          <w:b/>
        </w:rPr>
      </w:pPr>
    </w:p>
    <w:p w14:paraId="21795C09" w14:textId="47CC76CC" w:rsidR="001D777C" w:rsidRDefault="001D777C" w:rsidP="00C91F79">
      <w:pPr>
        <w:pStyle w:val="BodyText"/>
        <w:spacing w:after="120"/>
        <w:rPr>
          <w:b/>
        </w:rPr>
      </w:pPr>
    </w:p>
    <w:p w14:paraId="09F64C6D" w14:textId="48DE9CAE" w:rsidR="001D777C" w:rsidRDefault="001D777C" w:rsidP="00C91F79">
      <w:pPr>
        <w:pStyle w:val="BodyText"/>
        <w:spacing w:after="120"/>
        <w:rPr>
          <w:b/>
        </w:rPr>
      </w:pPr>
    </w:p>
    <w:p w14:paraId="1F2DAA10" w14:textId="77777777" w:rsidR="001D777C" w:rsidRDefault="001D777C" w:rsidP="00C91F79">
      <w:pPr>
        <w:pStyle w:val="BodyText"/>
        <w:spacing w:after="120"/>
        <w:rPr>
          <w:b/>
        </w:rPr>
      </w:pPr>
    </w:p>
    <w:p w14:paraId="3FA115F4" w14:textId="0478834D" w:rsidR="00C91F79" w:rsidRDefault="00C91F79" w:rsidP="00C91F79">
      <w:pPr>
        <w:pStyle w:val="BodyText"/>
        <w:spacing w:after="120"/>
        <w:rPr>
          <w:b/>
        </w:rPr>
      </w:pPr>
      <w:r>
        <w:rPr>
          <w:b/>
        </w:rPr>
        <w:lastRenderedPageBreak/>
        <w:t>Q7. If the answer to Q5 or Q6 is yes, which proposed regulated explosives precursors do you sell, at what concentration and for what purpose?</w:t>
      </w:r>
    </w:p>
    <w:p w14:paraId="21D4100D" w14:textId="77777777" w:rsidR="00C91F79" w:rsidRDefault="00C91F79" w:rsidP="00C91F79">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929"/>
        <w:gridCol w:w="1481"/>
        <w:gridCol w:w="1616"/>
        <w:gridCol w:w="1828"/>
        <w:gridCol w:w="1717"/>
      </w:tblGrid>
      <w:tr w:rsidR="00C91F79" w:rsidRPr="008D32D7" w14:paraId="11B4E0AF" w14:textId="77777777" w:rsidTr="006614A4">
        <w:trPr>
          <w:cantSplit/>
          <w:tblHeader/>
        </w:trPr>
        <w:tc>
          <w:tcPr>
            <w:tcW w:w="2929"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F789777" w14:textId="77777777" w:rsidR="00C91F79" w:rsidRPr="008D32D7" w:rsidRDefault="00C91F79" w:rsidP="009A6EAF">
            <w:pPr>
              <w:pStyle w:val="TD"/>
              <w:jc w:val="center"/>
              <w:rPr>
                <w:b/>
              </w:rPr>
            </w:pPr>
            <w:r>
              <w:rPr>
                <w:b/>
              </w:rPr>
              <w:t>Explosives precursor</w:t>
            </w:r>
          </w:p>
        </w:tc>
        <w:tc>
          <w:tcPr>
            <w:tcW w:w="14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0579AC8" w14:textId="77777777" w:rsidR="00C91F79" w:rsidRPr="008D32D7" w:rsidRDefault="00C91F79" w:rsidP="009A6EAF">
            <w:pPr>
              <w:pStyle w:val="TD"/>
              <w:jc w:val="center"/>
              <w:rPr>
                <w:b/>
              </w:rPr>
            </w:pPr>
            <w:r>
              <w:rPr>
                <w:b/>
              </w:rPr>
              <w:t>I sell to members of the public (Y/N)</w:t>
            </w:r>
          </w:p>
        </w:tc>
        <w:tc>
          <w:tcPr>
            <w:tcW w:w="1616"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BD9A95F" w14:textId="77777777" w:rsidR="00C91F79" w:rsidRPr="008D32D7" w:rsidRDefault="00C91F79" w:rsidP="009A6EAF">
            <w:pPr>
              <w:pStyle w:val="TD"/>
              <w:jc w:val="center"/>
              <w:rPr>
                <w:b/>
              </w:rPr>
            </w:pPr>
            <w:r>
              <w:rPr>
                <w:b/>
              </w:rPr>
              <w:t>I sell to professional users and other suppliers (Y/N)</w:t>
            </w:r>
          </w:p>
        </w:tc>
        <w:tc>
          <w:tcPr>
            <w:tcW w:w="182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8437CA0" w14:textId="77777777" w:rsidR="00C91F79" w:rsidRPr="008D32D7" w:rsidRDefault="00C91F79" w:rsidP="009A6EAF">
            <w:pPr>
              <w:pStyle w:val="TD"/>
              <w:jc w:val="center"/>
              <w:rPr>
                <w:b/>
              </w:rPr>
            </w:pPr>
            <w:r>
              <w:rPr>
                <w:b/>
              </w:rPr>
              <w:t>Concentration (%w/w)</w:t>
            </w:r>
          </w:p>
        </w:tc>
        <w:tc>
          <w:tcPr>
            <w:tcW w:w="1717"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010DB2B" w14:textId="77777777" w:rsidR="00C91F79" w:rsidRPr="008D32D7" w:rsidRDefault="00C91F79" w:rsidP="009A6EAF">
            <w:pPr>
              <w:pStyle w:val="TD"/>
              <w:jc w:val="center"/>
              <w:rPr>
                <w:b/>
              </w:rPr>
            </w:pPr>
            <w:r>
              <w:rPr>
                <w:b/>
              </w:rPr>
              <w:t>Purposes</w:t>
            </w:r>
          </w:p>
        </w:tc>
      </w:tr>
      <w:tr w:rsidR="00C91F79" w14:paraId="03ED6106" w14:textId="77777777" w:rsidTr="006614A4">
        <w:trPr>
          <w:cantSplit/>
        </w:trPr>
        <w:tc>
          <w:tcPr>
            <w:tcW w:w="2929" w:type="dxa"/>
            <w:shd w:val="clear" w:color="auto" w:fill="auto"/>
          </w:tcPr>
          <w:p w14:paraId="144593B5" w14:textId="62B408A7" w:rsidR="00C91F79" w:rsidRDefault="00C91F79" w:rsidP="009A6EAF">
            <w:pPr>
              <w:pStyle w:val="TD"/>
              <w:jc w:val="center"/>
            </w:pPr>
            <w:r>
              <w:t>Phosphoric acid</w:t>
            </w:r>
          </w:p>
        </w:tc>
        <w:tc>
          <w:tcPr>
            <w:tcW w:w="1481" w:type="dxa"/>
            <w:shd w:val="clear" w:color="auto" w:fill="auto"/>
          </w:tcPr>
          <w:p w14:paraId="4C4039DB" w14:textId="77777777" w:rsidR="00C91F79" w:rsidRDefault="00C91F79" w:rsidP="009A6EAF">
            <w:pPr>
              <w:pStyle w:val="TD"/>
              <w:jc w:val="center"/>
            </w:pPr>
          </w:p>
        </w:tc>
        <w:tc>
          <w:tcPr>
            <w:tcW w:w="1616" w:type="dxa"/>
            <w:shd w:val="clear" w:color="auto" w:fill="auto"/>
          </w:tcPr>
          <w:p w14:paraId="56F85BC0" w14:textId="77777777" w:rsidR="00C91F79" w:rsidRDefault="00C91F79" w:rsidP="009A6EAF">
            <w:pPr>
              <w:pStyle w:val="TD"/>
              <w:jc w:val="center"/>
            </w:pPr>
          </w:p>
        </w:tc>
        <w:tc>
          <w:tcPr>
            <w:tcW w:w="1828" w:type="dxa"/>
            <w:shd w:val="clear" w:color="auto" w:fill="auto"/>
          </w:tcPr>
          <w:p w14:paraId="10E4C2BF" w14:textId="77777777" w:rsidR="00C91F79" w:rsidRDefault="00C91F79" w:rsidP="009A6EAF">
            <w:pPr>
              <w:pStyle w:val="TD"/>
              <w:jc w:val="center"/>
            </w:pPr>
          </w:p>
        </w:tc>
        <w:tc>
          <w:tcPr>
            <w:tcW w:w="1717" w:type="dxa"/>
            <w:shd w:val="clear" w:color="auto" w:fill="auto"/>
          </w:tcPr>
          <w:p w14:paraId="330FE5BD" w14:textId="77777777" w:rsidR="00C91F79" w:rsidRDefault="00C91F79" w:rsidP="009A6EAF">
            <w:pPr>
              <w:pStyle w:val="TD"/>
              <w:jc w:val="center"/>
            </w:pPr>
          </w:p>
        </w:tc>
      </w:tr>
      <w:tr w:rsidR="00C91F79" w14:paraId="16487115" w14:textId="77777777" w:rsidTr="006614A4">
        <w:trPr>
          <w:cantSplit/>
        </w:trPr>
        <w:tc>
          <w:tcPr>
            <w:tcW w:w="2929" w:type="dxa"/>
            <w:shd w:val="clear" w:color="auto" w:fill="auto"/>
          </w:tcPr>
          <w:p w14:paraId="44AFE318" w14:textId="08959062" w:rsidR="00C91F79" w:rsidRDefault="00C91F79" w:rsidP="009A6EAF">
            <w:pPr>
              <w:pStyle w:val="TD"/>
              <w:jc w:val="center"/>
            </w:pPr>
            <w:r>
              <w:t>Hydrochloric acid</w:t>
            </w:r>
          </w:p>
        </w:tc>
        <w:tc>
          <w:tcPr>
            <w:tcW w:w="1481" w:type="dxa"/>
            <w:shd w:val="clear" w:color="auto" w:fill="auto"/>
          </w:tcPr>
          <w:p w14:paraId="2AA7E73D" w14:textId="77777777" w:rsidR="00C91F79" w:rsidRDefault="00C91F79" w:rsidP="009A6EAF">
            <w:pPr>
              <w:pStyle w:val="TD"/>
              <w:jc w:val="center"/>
            </w:pPr>
          </w:p>
        </w:tc>
        <w:tc>
          <w:tcPr>
            <w:tcW w:w="1616" w:type="dxa"/>
            <w:shd w:val="clear" w:color="auto" w:fill="auto"/>
          </w:tcPr>
          <w:p w14:paraId="065EC8A2" w14:textId="77777777" w:rsidR="00C91F79" w:rsidRDefault="00C91F79" w:rsidP="009A6EAF">
            <w:pPr>
              <w:pStyle w:val="TD"/>
              <w:jc w:val="center"/>
            </w:pPr>
          </w:p>
        </w:tc>
        <w:tc>
          <w:tcPr>
            <w:tcW w:w="1828" w:type="dxa"/>
            <w:shd w:val="clear" w:color="auto" w:fill="auto"/>
          </w:tcPr>
          <w:p w14:paraId="7D43AE8A" w14:textId="77777777" w:rsidR="00C91F79" w:rsidRDefault="00C91F79" w:rsidP="009A6EAF">
            <w:pPr>
              <w:pStyle w:val="TD"/>
              <w:jc w:val="center"/>
            </w:pPr>
          </w:p>
        </w:tc>
        <w:tc>
          <w:tcPr>
            <w:tcW w:w="1717" w:type="dxa"/>
            <w:shd w:val="clear" w:color="auto" w:fill="auto"/>
          </w:tcPr>
          <w:p w14:paraId="288BCD1C" w14:textId="77777777" w:rsidR="00C91F79" w:rsidRDefault="00C91F79" w:rsidP="009A6EAF">
            <w:pPr>
              <w:pStyle w:val="TD"/>
              <w:jc w:val="center"/>
            </w:pPr>
          </w:p>
        </w:tc>
      </w:tr>
      <w:tr w:rsidR="00CA4705" w14:paraId="1D963F34" w14:textId="77777777" w:rsidTr="00B62D45">
        <w:trPr>
          <w:cantSplit/>
        </w:trPr>
        <w:tc>
          <w:tcPr>
            <w:tcW w:w="2929" w:type="dxa"/>
            <w:shd w:val="clear" w:color="auto" w:fill="auto"/>
          </w:tcPr>
          <w:p w14:paraId="7DAF375E" w14:textId="77777777" w:rsidR="00CA4705" w:rsidRDefault="00CA4705" w:rsidP="00B62D45">
            <w:pPr>
              <w:pStyle w:val="TD"/>
              <w:jc w:val="center"/>
            </w:pPr>
            <w:r>
              <w:t>Hexamine</w:t>
            </w:r>
          </w:p>
        </w:tc>
        <w:tc>
          <w:tcPr>
            <w:tcW w:w="1481" w:type="dxa"/>
            <w:shd w:val="clear" w:color="auto" w:fill="auto"/>
          </w:tcPr>
          <w:p w14:paraId="45EBFA93" w14:textId="77777777" w:rsidR="00CA4705" w:rsidRDefault="00CA4705" w:rsidP="00B62D45">
            <w:pPr>
              <w:pStyle w:val="TD"/>
              <w:jc w:val="center"/>
            </w:pPr>
          </w:p>
        </w:tc>
        <w:tc>
          <w:tcPr>
            <w:tcW w:w="1616" w:type="dxa"/>
            <w:shd w:val="clear" w:color="auto" w:fill="auto"/>
          </w:tcPr>
          <w:p w14:paraId="08F8A2C3" w14:textId="77777777" w:rsidR="00CA4705" w:rsidRDefault="00CA4705" w:rsidP="00B62D45">
            <w:pPr>
              <w:pStyle w:val="TD"/>
              <w:jc w:val="center"/>
            </w:pPr>
          </w:p>
        </w:tc>
        <w:tc>
          <w:tcPr>
            <w:tcW w:w="1828" w:type="dxa"/>
            <w:shd w:val="clear" w:color="auto" w:fill="auto"/>
          </w:tcPr>
          <w:p w14:paraId="4588BFA6" w14:textId="77777777" w:rsidR="00CA4705" w:rsidRDefault="00CA4705" w:rsidP="00B62D45">
            <w:pPr>
              <w:pStyle w:val="TD"/>
              <w:jc w:val="center"/>
            </w:pPr>
          </w:p>
        </w:tc>
        <w:tc>
          <w:tcPr>
            <w:tcW w:w="1717" w:type="dxa"/>
            <w:shd w:val="clear" w:color="auto" w:fill="auto"/>
          </w:tcPr>
          <w:p w14:paraId="2A2D0E9C" w14:textId="77777777" w:rsidR="00CA4705" w:rsidRDefault="00CA4705" w:rsidP="00B62D45">
            <w:pPr>
              <w:pStyle w:val="TD"/>
              <w:jc w:val="center"/>
            </w:pPr>
          </w:p>
        </w:tc>
      </w:tr>
      <w:tr w:rsidR="00EE1192" w14:paraId="17A65787" w14:textId="77777777" w:rsidTr="006614A4">
        <w:trPr>
          <w:cantSplit/>
        </w:trPr>
        <w:tc>
          <w:tcPr>
            <w:tcW w:w="2929" w:type="dxa"/>
            <w:shd w:val="clear" w:color="auto" w:fill="auto"/>
          </w:tcPr>
          <w:p w14:paraId="42CC89B8" w14:textId="71E484F5" w:rsidR="00EE1192" w:rsidRDefault="00CA4705" w:rsidP="009A6EAF">
            <w:pPr>
              <w:pStyle w:val="TD"/>
              <w:jc w:val="center"/>
            </w:pPr>
            <w:r>
              <w:t>Ammonium nitrate</w:t>
            </w:r>
          </w:p>
        </w:tc>
        <w:tc>
          <w:tcPr>
            <w:tcW w:w="1481" w:type="dxa"/>
            <w:shd w:val="clear" w:color="auto" w:fill="auto"/>
          </w:tcPr>
          <w:p w14:paraId="3BCC2BFD" w14:textId="77777777" w:rsidR="00EE1192" w:rsidRDefault="00EE1192" w:rsidP="009A6EAF">
            <w:pPr>
              <w:pStyle w:val="TD"/>
              <w:jc w:val="center"/>
            </w:pPr>
          </w:p>
        </w:tc>
        <w:tc>
          <w:tcPr>
            <w:tcW w:w="1616" w:type="dxa"/>
            <w:shd w:val="clear" w:color="auto" w:fill="auto"/>
          </w:tcPr>
          <w:p w14:paraId="22C06214" w14:textId="77777777" w:rsidR="00EE1192" w:rsidRDefault="00EE1192" w:rsidP="009A6EAF">
            <w:pPr>
              <w:pStyle w:val="TD"/>
              <w:jc w:val="center"/>
            </w:pPr>
          </w:p>
        </w:tc>
        <w:tc>
          <w:tcPr>
            <w:tcW w:w="1828" w:type="dxa"/>
            <w:shd w:val="clear" w:color="auto" w:fill="auto"/>
          </w:tcPr>
          <w:p w14:paraId="497F5296" w14:textId="77777777" w:rsidR="00EE1192" w:rsidRDefault="00EE1192" w:rsidP="009A6EAF">
            <w:pPr>
              <w:pStyle w:val="TD"/>
              <w:jc w:val="center"/>
            </w:pPr>
          </w:p>
        </w:tc>
        <w:tc>
          <w:tcPr>
            <w:tcW w:w="1717" w:type="dxa"/>
            <w:shd w:val="clear" w:color="auto" w:fill="auto"/>
          </w:tcPr>
          <w:p w14:paraId="34901C9C" w14:textId="77777777" w:rsidR="00EE1192" w:rsidRDefault="00EE1192" w:rsidP="009A6EAF">
            <w:pPr>
              <w:pStyle w:val="TD"/>
              <w:jc w:val="center"/>
            </w:pPr>
          </w:p>
        </w:tc>
      </w:tr>
    </w:tbl>
    <w:p w14:paraId="392DD702" w14:textId="6CB631EF" w:rsidR="00C91F79" w:rsidRDefault="00C91F79" w:rsidP="00FD06F1">
      <w:pPr>
        <w:pStyle w:val="BodyText"/>
        <w:rPr>
          <w:b/>
        </w:rPr>
      </w:pPr>
    </w:p>
    <w:p w14:paraId="234C0F6F" w14:textId="46E80F41" w:rsidR="00C91F79" w:rsidRDefault="00C91F79" w:rsidP="00C91F79">
      <w:pPr>
        <w:pStyle w:val="BodyText"/>
        <w:spacing w:after="120"/>
        <w:rPr>
          <w:b/>
        </w:rPr>
      </w:pPr>
      <w:r>
        <w:rPr>
          <w:b/>
        </w:rPr>
        <w:t>Q8. If the answer to Q6 is yes, which proposed regulated poisons do you sell, and for what purposes?</w:t>
      </w:r>
    </w:p>
    <w:p w14:paraId="37F8CD85" w14:textId="77777777" w:rsidR="00C91F79" w:rsidRDefault="00C91F79" w:rsidP="00C91F79">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004"/>
        <w:gridCol w:w="1496"/>
        <w:gridCol w:w="1832"/>
        <w:gridCol w:w="3028"/>
      </w:tblGrid>
      <w:tr w:rsidR="00C91F79" w14:paraId="3BA4DDE5" w14:textId="77777777" w:rsidTr="009A6EAF">
        <w:trPr>
          <w:cantSplit/>
        </w:trPr>
        <w:tc>
          <w:tcPr>
            <w:tcW w:w="3004"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EF149FF" w14:textId="77777777" w:rsidR="00C91F79" w:rsidRPr="008D32D7" w:rsidRDefault="00C91F79" w:rsidP="009A6EAF">
            <w:pPr>
              <w:pStyle w:val="TD"/>
              <w:jc w:val="center"/>
              <w:rPr>
                <w:b/>
              </w:rPr>
            </w:pPr>
            <w:r>
              <w:rPr>
                <w:b/>
              </w:rPr>
              <w:t>Poison</w:t>
            </w:r>
          </w:p>
        </w:tc>
        <w:tc>
          <w:tcPr>
            <w:tcW w:w="1496"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9B09DF1" w14:textId="77777777" w:rsidR="00C91F79" w:rsidRPr="008D32D7" w:rsidRDefault="00C91F79" w:rsidP="009A6EAF">
            <w:pPr>
              <w:pStyle w:val="TD"/>
              <w:jc w:val="center"/>
              <w:rPr>
                <w:b/>
              </w:rPr>
            </w:pPr>
            <w:r>
              <w:rPr>
                <w:b/>
              </w:rPr>
              <w:t>I sell to members of the public (Y/N)</w:t>
            </w:r>
          </w:p>
        </w:tc>
        <w:tc>
          <w:tcPr>
            <w:tcW w:w="1832"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7A80C61" w14:textId="77777777" w:rsidR="00C91F79" w:rsidRPr="008D32D7" w:rsidRDefault="00C91F79" w:rsidP="009A6EAF">
            <w:pPr>
              <w:pStyle w:val="TD"/>
              <w:jc w:val="center"/>
              <w:rPr>
                <w:b/>
              </w:rPr>
            </w:pPr>
            <w:r>
              <w:rPr>
                <w:b/>
              </w:rPr>
              <w:t>I sell to professional users and other suppliers (Y/N)</w:t>
            </w:r>
          </w:p>
        </w:tc>
        <w:tc>
          <w:tcPr>
            <w:tcW w:w="302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4EFB94F" w14:textId="77777777" w:rsidR="00C91F79" w:rsidRPr="008D32D7" w:rsidRDefault="00C91F79" w:rsidP="009A6EAF">
            <w:pPr>
              <w:pStyle w:val="TD"/>
              <w:jc w:val="center"/>
              <w:rPr>
                <w:b/>
              </w:rPr>
            </w:pPr>
            <w:r>
              <w:rPr>
                <w:b/>
              </w:rPr>
              <w:t>Purposes</w:t>
            </w:r>
          </w:p>
        </w:tc>
      </w:tr>
      <w:tr w:rsidR="00C91F79" w14:paraId="62A8E50C" w14:textId="77777777" w:rsidTr="009A6EAF">
        <w:trPr>
          <w:cantSplit/>
        </w:trPr>
        <w:tc>
          <w:tcPr>
            <w:tcW w:w="3004" w:type="dxa"/>
            <w:shd w:val="clear" w:color="auto" w:fill="auto"/>
          </w:tcPr>
          <w:p w14:paraId="3EE17DFF" w14:textId="17490A1D" w:rsidR="00C91F79" w:rsidRDefault="00C91F79" w:rsidP="009A6EAF">
            <w:pPr>
              <w:pStyle w:val="TD"/>
              <w:jc w:val="center"/>
            </w:pPr>
            <w:r w:rsidRPr="00BB0A5E">
              <w:t xml:space="preserve">Aluminium </w:t>
            </w:r>
            <w:r>
              <w:t>sulphide</w:t>
            </w:r>
          </w:p>
        </w:tc>
        <w:tc>
          <w:tcPr>
            <w:tcW w:w="1496" w:type="dxa"/>
            <w:shd w:val="clear" w:color="auto" w:fill="auto"/>
          </w:tcPr>
          <w:p w14:paraId="6BAB7760" w14:textId="77777777" w:rsidR="00C91F79" w:rsidRDefault="00C91F79" w:rsidP="009A6EAF">
            <w:pPr>
              <w:pStyle w:val="TD"/>
              <w:jc w:val="center"/>
            </w:pPr>
          </w:p>
        </w:tc>
        <w:tc>
          <w:tcPr>
            <w:tcW w:w="1832" w:type="dxa"/>
            <w:shd w:val="clear" w:color="auto" w:fill="auto"/>
          </w:tcPr>
          <w:p w14:paraId="2C0F929D" w14:textId="77777777" w:rsidR="00C91F79" w:rsidRDefault="00C91F79" w:rsidP="009A6EAF">
            <w:pPr>
              <w:pStyle w:val="TD"/>
              <w:jc w:val="center"/>
            </w:pPr>
          </w:p>
        </w:tc>
        <w:tc>
          <w:tcPr>
            <w:tcW w:w="3028" w:type="dxa"/>
            <w:shd w:val="clear" w:color="auto" w:fill="auto"/>
          </w:tcPr>
          <w:p w14:paraId="6C786ADF" w14:textId="77777777" w:rsidR="00C91F79" w:rsidRDefault="00C91F79" w:rsidP="009A6EAF">
            <w:pPr>
              <w:pStyle w:val="TD"/>
              <w:jc w:val="center"/>
            </w:pPr>
          </w:p>
        </w:tc>
      </w:tr>
      <w:tr w:rsidR="00C91F79" w14:paraId="2E0D26DC" w14:textId="77777777" w:rsidTr="009A6EAF">
        <w:trPr>
          <w:cantSplit/>
        </w:trPr>
        <w:tc>
          <w:tcPr>
            <w:tcW w:w="3004" w:type="dxa"/>
            <w:shd w:val="clear" w:color="auto" w:fill="auto"/>
          </w:tcPr>
          <w:p w14:paraId="0467D6E7" w14:textId="25992BC0" w:rsidR="00C91F79" w:rsidRPr="005267B5" w:rsidRDefault="00C91F79" w:rsidP="009A6EAF">
            <w:pPr>
              <w:pStyle w:val="TD"/>
              <w:jc w:val="center"/>
              <w:rPr>
                <w:highlight w:val="yellow"/>
              </w:rPr>
            </w:pPr>
            <w:r>
              <w:t>Sodium sulphide</w:t>
            </w:r>
          </w:p>
        </w:tc>
        <w:tc>
          <w:tcPr>
            <w:tcW w:w="1496" w:type="dxa"/>
            <w:shd w:val="clear" w:color="auto" w:fill="auto"/>
          </w:tcPr>
          <w:p w14:paraId="1EAC11B8" w14:textId="77777777" w:rsidR="00C91F79" w:rsidRDefault="00C91F79" w:rsidP="009A6EAF">
            <w:pPr>
              <w:pStyle w:val="TD"/>
              <w:jc w:val="center"/>
            </w:pPr>
          </w:p>
        </w:tc>
        <w:tc>
          <w:tcPr>
            <w:tcW w:w="1832" w:type="dxa"/>
            <w:shd w:val="clear" w:color="auto" w:fill="auto"/>
          </w:tcPr>
          <w:p w14:paraId="4A30835B" w14:textId="77777777" w:rsidR="00C91F79" w:rsidRDefault="00C91F79" w:rsidP="009A6EAF">
            <w:pPr>
              <w:pStyle w:val="TD"/>
              <w:jc w:val="center"/>
            </w:pPr>
          </w:p>
        </w:tc>
        <w:tc>
          <w:tcPr>
            <w:tcW w:w="3028" w:type="dxa"/>
            <w:shd w:val="clear" w:color="auto" w:fill="auto"/>
          </w:tcPr>
          <w:p w14:paraId="422C06C9" w14:textId="77777777" w:rsidR="00C91F79" w:rsidRDefault="00C91F79" w:rsidP="009A6EAF">
            <w:pPr>
              <w:pStyle w:val="TD"/>
              <w:jc w:val="center"/>
            </w:pPr>
          </w:p>
        </w:tc>
      </w:tr>
      <w:tr w:rsidR="00C91F79" w14:paraId="6D9A7EAD" w14:textId="77777777" w:rsidTr="009A6EAF">
        <w:trPr>
          <w:cantSplit/>
        </w:trPr>
        <w:tc>
          <w:tcPr>
            <w:tcW w:w="3004" w:type="dxa"/>
            <w:shd w:val="clear" w:color="auto" w:fill="auto"/>
          </w:tcPr>
          <w:p w14:paraId="49989798" w14:textId="17C827DF" w:rsidR="00C91F79" w:rsidRPr="00C91F79" w:rsidRDefault="00C91F79" w:rsidP="009A6EAF">
            <w:pPr>
              <w:pStyle w:val="TD"/>
              <w:jc w:val="center"/>
            </w:pPr>
            <w:r w:rsidRPr="00C91F79">
              <w:t>Calcium sulphide</w:t>
            </w:r>
          </w:p>
        </w:tc>
        <w:tc>
          <w:tcPr>
            <w:tcW w:w="1496" w:type="dxa"/>
            <w:shd w:val="clear" w:color="auto" w:fill="auto"/>
          </w:tcPr>
          <w:p w14:paraId="7DFC7B9B" w14:textId="77777777" w:rsidR="00C91F79" w:rsidRDefault="00C91F79" w:rsidP="009A6EAF">
            <w:pPr>
              <w:pStyle w:val="TD"/>
              <w:jc w:val="center"/>
            </w:pPr>
          </w:p>
        </w:tc>
        <w:tc>
          <w:tcPr>
            <w:tcW w:w="1832" w:type="dxa"/>
            <w:shd w:val="clear" w:color="auto" w:fill="auto"/>
          </w:tcPr>
          <w:p w14:paraId="5A1EDDE5" w14:textId="77777777" w:rsidR="00C91F79" w:rsidRDefault="00C91F79" w:rsidP="009A6EAF">
            <w:pPr>
              <w:pStyle w:val="TD"/>
              <w:jc w:val="center"/>
            </w:pPr>
          </w:p>
        </w:tc>
        <w:tc>
          <w:tcPr>
            <w:tcW w:w="3028" w:type="dxa"/>
            <w:shd w:val="clear" w:color="auto" w:fill="auto"/>
          </w:tcPr>
          <w:p w14:paraId="6D338C4E" w14:textId="77777777" w:rsidR="00C91F79" w:rsidRDefault="00C91F79" w:rsidP="009A6EAF">
            <w:pPr>
              <w:pStyle w:val="TD"/>
              <w:jc w:val="center"/>
            </w:pPr>
          </w:p>
        </w:tc>
      </w:tr>
      <w:tr w:rsidR="00C91F79" w14:paraId="23190E04" w14:textId="77777777" w:rsidTr="009A6EAF">
        <w:trPr>
          <w:cantSplit/>
        </w:trPr>
        <w:tc>
          <w:tcPr>
            <w:tcW w:w="3004" w:type="dxa"/>
            <w:shd w:val="clear" w:color="auto" w:fill="auto"/>
          </w:tcPr>
          <w:p w14:paraId="5AFA93E1" w14:textId="331910A5" w:rsidR="00C91F79" w:rsidRPr="00C91F79" w:rsidRDefault="00C91F79" w:rsidP="009A6EAF">
            <w:pPr>
              <w:pStyle w:val="TD"/>
              <w:jc w:val="center"/>
            </w:pPr>
            <w:r w:rsidRPr="00C91F79">
              <w:t>Magnesium sulphide</w:t>
            </w:r>
          </w:p>
        </w:tc>
        <w:tc>
          <w:tcPr>
            <w:tcW w:w="1496" w:type="dxa"/>
            <w:shd w:val="clear" w:color="auto" w:fill="auto"/>
          </w:tcPr>
          <w:p w14:paraId="5A080145" w14:textId="77777777" w:rsidR="00C91F79" w:rsidRDefault="00C91F79" w:rsidP="009A6EAF">
            <w:pPr>
              <w:pStyle w:val="TD"/>
              <w:jc w:val="center"/>
            </w:pPr>
          </w:p>
        </w:tc>
        <w:tc>
          <w:tcPr>
            <w:tcW w:w="1832" w:type="dxa"/>
            <w:shd w:val="clear" w:color="auto" w:fill="auto"/>
          </w:tcPr>
          <w:p w14:paraId="00258871" w14:textId="77777777" w:rsidR="00C91F79" w:rsidRDefault="00C91F79" w:rsidP="009A6EAF">
            <w:pPr>
              <w:pStyle w:val="TD"/>
              <w:jc w:val="center"/>
            </w:pPr>
          </w:p>
        </w:tc>
        <w:tc>
          <w:tcPr>
            <w:tcW w:w="3028" w:type="dxa"/>
            <w:shd w:val="clear" w:color="auto" w:fill="auto"/>
          </w:tcPr>
          <w:p w14:paraId="3AEFF865" w14:textId="77777777" w:rsidR="00C91F79" w:rsidRDefault="00C91F79" w:rsidP="009A6EAF">
            <w:pPr>
              <w:pStyle w:val="TD"/>
              <w:jc w:val="center"/>
            </w:pPr>
          </w:p>
        </w:tc>
      </w:tr>
      <w:tr w:rsidR="00C91F79" w14:paraId="0346F45A" w14:textId="77777777" w:rsidTr="009A6EAF">
        <w:trPr>
          <w:cantSplit/>
        </w:trPr>
        <w:tc>
          <w:tcPr>
            <w:tcW w:w="3004" w:type="dxa"/>
            <w:shd w:val="clear" w:color="auto" w:fill="auto"/>
          </w:tcPr>
          <w:p w14:paraId="04DC6C89" w14:textId="4217126F" w:rsidR="00C91F79" w:rsidRPr="00C91F79" w:rsidRDefault="00C91F79" w:rsidP="009A6EAF">
            <w:pPr>
              <w:pStyle w:val="TD"/>
              <w:jc w:val="center"/>
            </w:pPr>
            <w:r w:rsidRPr="00C91F79">
              <w:t>Zinc</w:t>
            </w:r>
            <w:r w:rsidR="00855772">
              <w:t xml:space="preserve"> phosphide</w:t>
            </w:r>
          </w:p>
        </w:tc>
        <w:tc>
          <w:tcPr>
            <w:tcW w:w="1496" w:type="dxa"/>
            <w:shd w:val="clear" w:color="auto" w:fill="auto"/>
          </w:tcPr>
          <w:p w14:paraId="173C6A23" w14:textId="77777777" w:rsidR="00C91F79" w:rsidRDefault="00C91F79" w:rsidP="009A6EAF">
            <w:pPr>
              <w:pStyle w:val="TD"/>
              <w:jc w:val="center"/>
            </w:pPr>
          </w:p>
        </w:tc>
        <w:tc>
          <w:tcPr>
            <w:tcW w:w="1832" w:type="dxa"/>
            <w:shd w:val="clear" w:color="auto" w:fill="auto"/>
          </w:tcPr>
          <w:p w14:paraId="03C07432" w14:textId="77777777" w:rsidR="00C91F79" w:rsidRDefault="00C91F79" w:rsidP="009A6EAF">
            <w:pPr>
              <w:pStyle w:val="TD"/>
              <w:jc w:val="center"/>
            </w:pPr>
          </w:p>
        </w:tc>
        <w:tc>
          <w:tcPr>
            <w:tcW w:w="3028" w:type="dxa"/>
            <w:shd w:val="clear" w:color="auto" w:fill="auto"/>
          </w:tcPr>
          <w:p w14:paraId="09364D7A" w14:textId="77777777" w:rsidR="00C91F79" w:rsidRDefault="00C91F79" w:rsidP="009A6EAF">
            <w:pPr>
              <w:pStyle w:val="TD"/>
              <w:jc w:val="center"/>
            </w:pPr>
          </w:p>
        </w:tc>
      </w:tr>
      <w:tr w:rsidR="00C91F79" w14:paraId="58F51511" w14:textId="77777777" w:rsidTr="009A6EAF">
        <w:trPr>
          <w:cantSplit/>
        </w:trPr>
        <w:tc>
          <w:tcPr>
            <w:tcW w:w="3004" w:type="dxa"/>
            <w:shd w:val="clear" w:color="auto" w:fill="auto"/>
          </w:tcPr>
          <w:p w14:paraId="46D16EE2" w14:textId="1FB0993C" w:rsidR="00C91F79" w:rsidRPr="00C91F79" w:rsidRDefault="00C91F79" w:rsidP="009A6EAF">
            <w:pPr>
              <w:pStyle w:val="TD"/>
              <w:jc w:val="center"/>
            </w:pPr>
            <w:r w:rsidRPr="00C91F79">
              <w:t>Calcium phosphide</w:t>
            </w:r>
          </w:p>
        </w:tc>
        <w:tc>
          <w:tcPr>
            <w:tcW w:w="1496" w:type="dxa"/>
            <w:shd w:val="clear" w:color="auto" w:fill="auto"/>
          </w:tcPr>
          <w:p w14:paraId="6B97B249" w14:textId="77777777" w:rsidR="00C91F79" w:rsidRDefault="00C91F79" w:rsidP="009A6EAF">
            <w:pPr>
              <w:pStyle w:val="TD"/>
              <w:jc w:val="center"/>
            </w:pPr>
          </w:p>
        </w:tc>
        <w:tc>
          <w:tcPr>
            <w:tcW w:w="1832" w:type="dxa"/>
            <w:shd w:val="clear" w:color="auto" w:fill="auto"/>
          </w:tcPr>
          <w:p w14:paraId="359F80B9" w14:textId="77777777" w:rsidR="00C91F79" w:rsidRDefault="00C91F79" w:rsidP="009A6EAF">
            <w:pPr>
              <w:pStyle w:val="TD"/>
              <w:jc w:val="center"/>
            </w:pPr>
          </w:p>
        </w:tc>
        <w:tc>
          <w:tcPr>
            <w:tcW w:w="3028" w:type="dxa"/>
            <w:shd w:val="clear" w:color="auto" w:fill="auto"/>
          </w:tcPr>
          <w:p w14:paraId="431A09C1" w14:textId="77777777" w:rsidR="00C91F79" w:rsidRDefault="00C91F79" w:rsidP="009A6EAF">
            <w:pPr>
              <w:pStyle w:val="TD"/>
              <w:jc w:val="center"/>
            </w:pPr>
          </w:p>
        </w:tc>
      </w:tr>
      <w:tr w:rsidR="00C91F79" w14:paraId="08AD41DF" w14:textId="77777777" w:rsidTr="009A6EAF">
        <w:trPr>
          <w:cantSplit/>
        </w:trPr>
        <w:tc>
          <w:tcPr>
            <w:tcW w:w="3004" w:type="dxa"/>
            <w:shd w:val="clear" w:color="auto" w:fill="auto"/>
          </w:tcPr>
          <w:p w14:paraId="40079144" w14:textId="7C18F453" w:rsidR="00C91F79" w:rsidRPr="00C91F79" w:rsidRDefault="00C91F79" w:rsidP="009A6EAF">
            <w:pPr>
              <w:pStyle w:val="TD"/>
              <w:jc w:val="center"/>
            </w:pPr>
            <w:r w:rsidRPr="00C91F79">
              <w:t>2,4 Dinitrophenol</w:t>
            </w:r>
          </w:p>
        </w:tc>
        <w:tc>
          <w:tcPr>
            <w:tcW w:w="1496" w:type="dxa"/>
            <w:shd w:val="clear" w:color="auto" w:fill="auto"/>
          </w:tcPr>
          <w:p w14:paraId="7D5CAEEC" w14:textId="77777777" w:rsidR="00C91F79" w:rsidRDefault="00C91F79" w:rsidP="009A6EAF">
            <w:pPr>
              <w:pStyle w:val="TD"/>
              <w:jc w:val="center"/>
            </w:pPr>
          </w:p>
        </w:tc>
        <w:tc>
          <w:tcPr>
            <w:tcW w:w="1832" w:type="dxa"/>
            <w:shd w:val="clear" w:color="auto" w:fill="auto"/>
          </w:tcPr>
          <w:p w14:paraId="67AF900A" w14:textId="77777777" w:rsidR="00C91F79" w:rsidRDefault="00C91F79" w:rsidP="009A6EAF">
            <w:pPr>
              <w:pStyle w:val="TD"/>
              <w:jc w:val="center"/>
            </w:pPr>
          </w:p>
        </w:tc>
        <w:tc>
          <w:tcPr>
            <w:tcW w:w="3028" w:type="dxa"/>
            <w:shd w:val="clear" w:color="auto" w:fill="auto"/>
          </w:tcPr>
          <w:p w14:paraId="5535B6A9" w14:textId="77777777" w:rsidR="00C91F79" w:rsidRDefault="00C91F79" w:rsidP="009A6EAF">
            <w:pPr>
              <w:pStyle w:val="TD"/>
              <w:jc w:val="center"/>
            </w:pPr>
          </w:p>
        </w:tc>
      </w:tr>
    </w:tbl>
    <w:p w14:paraId="1CD79EEC" w14:textId="251A3315" w:rsidR="00C91F79" w:rsidRDefault="00C91F79" w:rsidP="00FD06F1">
      <w:pPr>
        <w:pStyle w:val="BodyText"/>
        <w:rPr>
          <w:b/>
        </w:rPr>
      </w:pPr>
    </w:p>
    <w:p w14:paraId="79266054" w14:textId="13965990" w:rsidR="007A11A1" w:rsidRDefault="007A11A1" w:rsidP="00FD06F1">
      <w:pPr>
        <w:pStyle w:val="BodyText"/>
        <w:rPr>
          <w:b/>
        </w:rPr>
      </w:pPr>
      <w:r>
        <w:rPr>
          <w:b/>
        </w:rPr>
        <w:t>Q9. Under option 3, it will be illegal to sell the proposed regulated precursors</w:t>
      </w:r>
      <w:r w:rsidR="00537468">
        <w:rPr>
          <w:b/>
        </w:rPr>
        <w:t xml:space="preserve"> </w:t>
      </w:r>
      <w:r>
        <w:rPr>
          <w:b/>
        </w:rPr>
        <w:t xml:space="preserve">in concentrations above the specified limits to members of the public without an Explosives Precursors and Poisons (EPP) licence. </w:t>
      </w:r>
    </w:p>
    <w:p w14:paraId="0CE1A569" w14:textId="130AFDD8" w:rsidR="007A11A1" w:rsidRDefault="007A11A1" w:rsidP="00FD06F1">
      <w:pPr>
        <w:pStyle w:val="BodyText"/>
        <w:rPr>
          <w:b/>
        </w:rPr>
      </w:pPr>
      <w:r>
        <w:rPr>
          <w:b/>
        </w:rPr>
        <w:t xml:space="preserve">If you currently sell or manufacture </w:t>
      </w:r>
      <w:r w:rsidR="006614A4">
        <w:rPr>
          <w:b/>
        </w:rPr>
        <w:t>products containing these precursors</w:t>
      </w:r>
      <w:r>
        <w:rPr>
          <w:b/>
        </w:rPr>
        <w:t>, will you need to reformulate in order to continue to sell to the general public?</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06"/>
        <w:gridCol w:w="1985"/>
        <w:gridCol w:w="1859"/>
        <w:gridCol w:w="1801"/>
        <w:gridCol w:w="1720"/>
      </w:tblGrid>
      <w:tr w:rsidR="007A11A1" w:rsidRPr="008D32D7" w14:paraId="67914EAC" w14:textId="77777777" w:rsidTr="007A11A1">
        <w:trPr>
          <w:cantSplit/>
          <w:tblHeader/>
        </w:trPr>
        <w:tc>
          <w:tcPr>
            <w:tcW w:w="2206"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2551612" w14:textId="77777777" w:rsidR="007A11A1" w:rsidRPr="008D32D7" w:rsidRDefault="007A11A1" w:rsidP="009F2339">
            <w:pPr>
              <w:pStyle w:val="TD"/>
              <w:jc w:val="center"/>
              <w:rPr>
                <w:b/>
              </w:rPr>
            </w:pPr>
            <w:r>
              <w:rPr>
                <w:b/>
              </w:rPr>
              <w:lastRenderedPageBreak/>
              <w:t>Explosives precursor</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053C7EFE" w14:textId="1343301C" w:rsidR="007A11A1" w:rsidRPr="008D32D7" w:rsidRDefault="007A11A1" w:rsidP="007A11A1">
            <w:pPr>
              <w:pStyle w:val="TD"/>
              <w:jc w:val="center"/>
              <w:rPr>
                <w:b/>
              </w:rPr>
            </w:pPr>
            <w:r>
              <w:rPr>
                <w:b/>
              </w:rPr>
              <w:t>I will need to reformulate products containing this precursor to sell to those without an EPP licence</w:t>
            </w:r>
          </w:p>
        </w:tc>
        <w:tc>
          <w:tcPr>
            <w:tcW w:w="1859"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7CE09090" w14:textId="7A6BF9CA" w:rsidR="007A11A1" w:rsidRPr="008D32D7" w:rsidRDefault="007A11A1" w:rsidP="007A11A1">
            <w:pPr>
              <w:pStyle w:val="TD"/>
              <w:jc w:val="center"/>
              <w:rPr>
                <w:b/>
              </w:rPr>
            </w:pPr>
            <w:r>
              <w:rPr>
                <w:b/>
              </w:rPr>
              <w:t>I will not need to reformulate, as my products do not exceed the concentration thresholds in option 3</w:t>
            </w:r>
          </w:p>
        </w:tc>
        <w:tc>
          <w:tcPr>
            <w:tcW w:w="1801"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4E16F0A7" w14:textId="12145B09" w:rsidR="007A11A1" w:rsidRPr="008D32D7" w:rsidRDefault="007A11A1" w:rsidP="007A11A1">
            <w:pPr>
              <w:pStyle w:val="TD"/>
              <w:jc w:val="center"/>
              <w:rPr>
                <w:b/>
              </w:rPr>
            </w:pPr>
            <w:r>
              <w:rPr>
                <w:b/>
              </w:rPr>
              <w:t xml:space="preserve">I will not need to </w:t>
            </w:r>
            <w:proofErr w:type="gramStart"/>
            <w:r>
              <w:rPr>
                <w:b/>
              </w:rPr>
              <w:t>reformulate,</w:t>
            </w:r>
            <w:proofErr w:type="gramEnd"/>
            <w:r>
              <w:rPr>
                <w:b/>
              </w:rPr>
              <w:t xml:space="preserve"> I will only sell to those with an EPP licence</w:t>
            </w:r>
          </w:p>
        </w:tc>
        <w:tc>
          <w:tcPr>
            <w:tcW w:w="172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611B18BF" w14:textId="1DF72952" w:rsidR="007A11A1" w:rsidRPr="008D32D7" w:rsidRDefault="007A11A1" w:rsidP="007A11A1">
            <w:pPr>
              <w:pStyle w:val="TD"/>
              <w:jc w:val="center"/>
              <w:rPr>
                <w:b/>
              </w:rPr>
            </w:pPr>
            <w:r>
              <w:rPr>
                <w:b/>
              </w:rPr>
              <w:t xml:space="preserve">I will not need to </w:t>
            </w:r>
            <w:proofErr w:type="gramStart"/>
            <w:r>
              <w:rPr>
                <w:b/>
              </w:rPr>
              <w:t>reformulate,</w:t>
            </w:r>
            <w:proofErr w:type="gramEnd"/>
            <w:r>
              <w:rPr>
                <w:b/>
              </w:rPr>
              <w:t xml:space="preserve"> I will stop selling these products entirely</w:t>
            </w:r>
          </w:p>
        </w:tc>
      </w:tr>
      <w:tr w:rsidR="007A11A1" w14:paraId="03EEEECE" w14:textId="77777777" w:rsidTr="007A11A1">
        <w:trPr>
          <w:cantSplit/>
        </w:trPr>
        <w:tc>
          <w:tcPr>
            <w:tcW w:w="2206" w:type="dxa"/>
            <w:shd w:val="clear" w:color="auto" w:fill="auto"/>
          </w:tcPr>
          <w:p w14:paraId="4C66E425" w14:textId="77777777" w:rsidR="007A11A1" w:rsidRDefault="007A11A1" w:rsidP="009F2339">
            <w:pPr>
              <w:pStyle w:val="TD"/>
              <w:jc w:val="center"/>
            </w:pPr>
            <w:r>
              <w:t>Phosphoric acid</w:t>
            </w:r>
          </w:p>
        </w:tc>
        <w:tc>
          <w:tcPr>
            <w:tcW w:w="1985" w:type="dxa"/>
            <w:shd w:val="clear" w:color="auto" w:fill="auto"/>
          </w:tcPr>
          <w:p w14:paraId="224B47F8" w14:textId="77777777" w:rsidR="007A11A1" w:rsidRDefault="007A11A1" w:rsidP="009F2339">
            <w:pPr>
              <w:pStyle w:val="TD"/>
              <w:jc w:val="center"/>
            </w:pPr>
          </w:p>
        </w:tc>
        <w:tc>
          <w:tcPr>
            <w:tcW w:w="1859" w:type="dxa"/>
            <w:shd w:val="clear" w:color="auto" w:fill="auto"/>
          </w:tcPr>
          <w:p w14:paraId="3D14B77B" w14:textId="77777777" w:rsidR="007A11A1" w:rsidRDefault="007A11A1" w:rsidP="009F2339">
            <w:pPr>
              <w:pStyle w:val="TD"/>
              <w:jc w:val="center"/>
            </w:pPr>
          </w:p>
        </w:tc>
        <w:tc>
          <w:tcPr>
            <w:tcW w:w="1801" w:type="dxa"/>
            <w:shd w:val="clear" w:color="auto" w:fill="auto"/>
          </w:tcPr>
          <w:p w14:paraId="5ECFC0F9" w14:textId="77777777" w:rsidR="007A11A1" w:rsidRDefault="007A11A1" w:rsidP="009F2339">
            <w:pPr>
              <w:pStyle w:val="TD"/>
              <w:jc w:val="center"/>
            </w:pPr>
          </w:p>
        </w:tc>
        <w:tc>
          <w:tcPr>
            <w:tcW w:w="1720" w:type="dxa"/>
            <w:shd w:val="clear" w:color="auto" w:fill="auto"/>
          </w:tcPr>
          <w:p w14:paraId="632B01BF" w14:textId="77777777" w:rsidR="007A11A1" w:rsidRDefault="007A11A1" w:rsidP="009F2339">
            <w:pPr>
              <w:pStyle w:val="TD"/>
              <w:jc w:val="center"/>
            </w:pPr>
          </w:p>
        </w:tc>
      </w:tr>
      <w:tr w:rsidR="007A11A1" w14:paraId="7681C7FD" w14:textId="77777777" w:rsidTr="007A11A1">
        <w:trPr>
          <w:cantSplit/>
        </w:trPr>
        <w:tc>
          <w:tcPr>
            <w:tcW w:w="2206" w:type="dxa"/>
            <w:shd w:val="clear" w:color="auto" w:fill="auto"/>
          </w:tcPr>
          <w:p w14:paraId="004C1654" w14:textId="77777777" w:rsidR="007A11A1" w:rsidRDefault="007A11A1" w:rsidP="009F2339">
            <w:pPr>
              <w:pStyle w:val="TD"/>
              <w:jc w:val="center"/>
            </w:pPr>
            <w:r>
              <w:t>Hydrochloric acid</w:t>
            </w:r>
          </w:p>
        </w:tc>
        <w:tc>
          <w:tcPr>
            <w:tcW w:w="1985" w:type="dxa"/>
            <w:shd w:val="clear" w:color="auto" w:fill="auto"/>
          </w:tcPr>
          <w:p w14:paraId="02013E8E" w14:textId="77777777" w:rsidR="007A11A1" w:rsidRDefault="007A11A1" w:rsidP="009F2339">
            <w:pPr>
              <w:pStyle w:val="TD"/>
              <w:jc w:val="center"/>
            </w:pPr>
          </w:p>
        </w:tc>
        <w:tc>
          <w:tcPr>
            <w:tcW w:w="1859" w:type="dxa"/>
            <w:shd w:val="clear" w:color="auto" w:fill="auto"/>
          </w:tcPr>
          <w:p w14:paraId="04C97D3F" w14:textId="77777777" w:rsidR="007A11A1" w:rsidRDefault="007A11A1" w:rsidP="009F2339">
            <w:pPr>
              <w:pStyle w:val="TD"/>
              <w:jc w:val="center"/>
            </w:pPr>
          </w:p>
        </w:tc>
        <w:tc>
          <w:tcPr>
            <w:tcW w:w="1801" w:type="dxa"/>
            <w:shd w:val="clear" w:color="auto" w:fill="auto"/>
          </w:tcPr>
          <w:p w14:paraId="40D68974" w14:textId="77777777" w:rsidR="007A11A1" w:rsidRDefault="007A11A1" w:rsidP="009F2339">
            <w:pPr>
              <w:pStyle w:val="TD"/>
              <w:jc w:val="center"/>
            </w:pPr>
          </w:p>
        </w:tc>
        <w:tc>
          <w:tcPr>
            <w:tcW w:w="1720" w:type="dxa"/>
            <w:shd w:val="clear" w:color="auto" w:fill="auto"/>
          </w:tcPr>
          <w:p w14:paraId="01640E35" w14:textId="77777777" w:rsidR="007A11A1" w:rsidRDefault="007A11A1" w:rsidP="009F2339">
            <w:pPr>
              <w:pStyle w:val="TD"/>
              <w:jc w:val="center"/>
            </w:pPr>
          </w:p>
        </w:tc>
      </w:tr>
      <w:tr w:rsidR="00CA4705" w14:paraId="51501328" w14:textId="77777777" w:rsidTr="00B62D45">
        <w:trPr>
          <w:cantSplit/>
        </w:trPr>
        <w:tc>
          <w:tcPr>
            <w:tcW w:w="2206" w:type="dxa"/>
            <w:shd w:val="clear" w:color="auto" w:fill="auto"/>
          </w:tcPr>
          <w:p w14:paraId="7E3E3365" w14:textId="77777777" w:rsidR="00CA4705" w:rsidRDefault="00CA4705" w:rsidP="00B62D45">
            <w:pPr>
              <w:pStyle w:val="TD"/>
              <w:jc w:val="center"/>
            </w:pPr>
            <w:r>
              <w:t>Hexamine</w:t>
            </w:r>
          </w:p>
        </w:tc>
        <w:tc>
          <w:tcPr>
            <w:tcW w:w="1985" w:type="dxa"/>
            <w:shd w:val="clear" w:color="auto" w:fill="auto"/>
          </w:tcPr>
          <w:p w14:paraId="3346936B" w14:textId="77777777" w:rsidR="00CA4705" w:rsidRDefault="00CA4705" w:rsidP="00B62D45">
            <w:pPr>
              <w:pStyle w:val="TD"/>
              <w:jc w:val="center"/>
            </w:pPr>
          </w:p>
        </w:tc>
        <w:tc>
          <w:tcPr>
            <w:tcW w:w="1859" w:type="dxa"/>
            <w:shd w:val="clear" w:color="auto" w:fill="auto"/>
          </w:tcPr>
          <w:p w14:paraId="35922EBD" w14:textId="77777777" w:rsidR="00CA4705" w:rsidRDefault="00CA4705" w:rsidP="00B62D45">
            <w:pPr>
              <w:pStyle w:val="TD"/>
              <w:jc w:val="center"/>
            </w:pPr>
          </w:p>
        </w:tc>
        <w:tc>
          <w:tcPr>
            <w:tcW w:w="1801" w:type="dxa"/>
            <w:shd w:val="clear" w:color="auto" w:fill="auto"/>
          </w:tcPr>
          <w:p w14:paraId="4417CB59" w14:textId="77777777" w:rsidR="00CA4705" w:rsidRDefault="00CA4705" w:rsidP="00B62D45">
            <w:pPr>
              <w:pStyle w:val="TD"/>
              <w:jc w:val="center"/>
            </w:pPr>
          </w:p>
        </w:tc>
        <w:tc>
          <w:tcPr>
            <w:tcW w:w="1720" w:type="dxa"/>
            <w:shd w:val="clear" w:color="auto" w:fill="auto"/>
          </w:tcPr>
          <w:p w14:paraId="5FE0E222" w14:textId="77777777" w:rsidR="00CA4705" w:rsidRDefault="00CA4705" w:rsidP="00B62D45">
            <w:pPr>
              <w:pStyle w:val="TD"/>
              <w:jc w:val="center"/>
            </w:pPr>
          </w:p>
        </w:tc>
      </w:tr>
      <w:tr w:rsidR="007A11A1" w14:paraId="4D64C63E" w14:textId="77777777" w:rsidTr="007A11A1">
        <w:trPr>
          <w:cantSplit/>
        </w:trPr>
        <w:tc>
          <w:tcPr>
            <w:tcW w:w="2206" w:type="dxa"/>
            <w:shd w:val="clear" w:color="auto" w:fill="auto"/>
          </w:tcPr>
          <w:p w14:paraId="6BE232B7" w14:textId="73B8D2C5" w:rsidR="007A11A1" w:rsidRDefault="00CA4705" w:rsidP="009F2339">
            <w:pPr>
              <w:pStyle w:val="TD"/>
              <w:jc w:val="center"/>
            </w:pPr>
            <w:r>
              <w:t>Ammonium nitrate</w:t>
            </w:r>
          </w:p>
        </w:tc>
        <w:tc>
          <w:tcPr>
            <w:tcW w:w="1985" w:type="dxa"/>
            <w:shd w:val="clear" w:color="auto" w:fill="auto"/>
          </w:tcPr>
          <w:p w14:paraId="5FC07AF5" w14:textId="77777777" w:rsidR="007A11A1" w:rsidRDefault="007A11A1" w:rsidP="009F2339">
            <w:pPr>
              <w:pStyle w:val="TD"/>
              <w:jc w:val="center"/>
            </w:pPr>
          </w:p>
        </w:tc>
        <w:tc>
          <w:tcPr>
            <w:tcW w:w="1859" w:type="dxa"/>
            <w:shd w:val="clear" w:color="auto" w:fill="auto"/>
          </w:tcPr>
          <w:p w14:paraId="7639F92B" w14:textId="77777777" w:rsidR="007A11A1" w:rsidRDefault="007A11A1" w:rsidP="009F2339">
            <w:pPr>
              <w:pStyle w:val="TD"/>
              <w:jc w:val="center"/>
            </w:pPr>
          </w:p>
        </w:tc>
        <w:tc>
          <w:tcPr>
            <w:tcW w:w="1801" w:type="dxa"/>
            <w:shd w:val="clear" w:color="auto" w:fill="auto"/>
          </w:tcPr>
          <w:p w14:paraId="2918E39A" w14:textId="77777777" w:rsidR="007A11A1" w:rsidRDefault="007A11A1" w:rsidP="009F2339">
            <w:pPr>
              <w:pStyle w:val="TD"/>
              <w:jc w:val="center"/>
            </w:pPr>
          </w:p>
        </w:tc>
        <w:tc>
          <w:tcPr>
            <w:tcW w:w="1720" w:type="dxa"/>
            <w:shd w:val="clear" w:color="auto" w:fill="auto"/>
          </w:tcPr>
          <w:p w14:paraId="3AE063E3" w14:textId="77777777" w:rsidR="007A11A1" w:rsidRDefault="007A11A1" w:rsidP="009F2339">
            <w:pPr>
              <w:pStyle w:val="TD"/>
              <w:jc w:val="center"/>
            </w:pPr>
          </w:p>
        </w:tc>
      </w:tr>
    </w:tbl>
    <w:p w14:paraId="2481BE56" w14:textId="21F0A15C" w:rsidR="007A11A1" w:rsidRDefault="007A11A1" w:rsidP="00FD06F1">
      <w:pPr>
        <w:pStyle w:val="BodyText"/>
        <w:rPr>
          <w:b/>
        </w:rPr>
      </w:pPr>
    </w:p>
    <w:p w14:paraId="276AFEFF" w14:textId="1A6B9320" w:rsidR="007A11A1" w:rsidRDefault="007A11A1" w:rsidP="00FD06F1">
      <w:pPr>
        <w:pStyle w:val="BodyText"/>
        <w:rPr>
          <w:b/>
        </w:rPr>
      </w:pPr>
      <w:r>
        <w:rPr>
          <w:b/>
        </w:rPr>
        <w:t>Q10. If you need to reformulate your products to contain lower concentrations of the proposed explosive precursors, do you think this will be: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7A11A1" w:rsidRPr="008D32D7" w14:paraId="0FD09395" w14:textId="77777777" w:rsidTr="009F2339">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D80F929" w14:textId="77777777" w:rsidR="007A11A1" w:rsidRPr="008D32D7" w:rsidRDefault="007A11A1" w:rsidP="009F2339">
            <w:pPr>
              <w:pStyle w:val="TD"/>
              <w:jc w:val="center"/>
              <w:rPr>
                <w:b/>
              </w:rPr>
            </w:pPr>
            <w:r>
              <w:rPr>
                <w:b/>
              </w:rPr>
              <w:t>Very easy</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7E3705D" w14:textId="77777777" w:rsidR="007A11A1" w:rsidRPr="008D32D7" w:rsidRDefault="007A11A1" w:rsidP="009F2339">
            <w:pPr>
              <w:pStyle w:val="TD"/>
              <w:jc w:val="center"/>
              <w:rPr>
                <w:b/>
              </w:rPr>
            </w:pPr>
            <w:r>
              <w:rPr>
                <w:b/>
              </w:rPr>
              <w:t>Easy</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B5A6ACA" w14:textId="77777777" w:rsidR="007A11A1" w:rsidRPr="008D32D7" w:rsidRDefault="007A11A1" w:rsidP="009F2339">
            <w:pPr>
              <w:pStyle w:val="TD"/>
              <w:jc w:val="center"/>
              <w:rPr>
                <w:b/>
              </w:rPr>
            </w:pPr>
            <w:r>
              <w:rPr>
                <w:b/>
              </w:rPr>
              <w:t>Don’t know</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6BF9A67" w14:textId="77777777" w:rsidR="007A11A1" w:rsidRPr="008D32D7" w:rsidRDefault="007A11A1" w:rsidP="009F2339">
            <w:pPr>
              <w:pStyle w:val="TD"/>
              <w:jc w:val="center"/>
              <w:rPr>
                <w:b/>
              </w:rPr>
            </w:pPr>
            <w:r>
              <w:rPr>
                <w:b/>
              </w:rPr>
              <w:t>Difficult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F934526" w14:textId="77777777" w:rsidR="007A11A1" w:rsidRPr="008D32D7" w:rsidRDefault="007A11A1" w:rsidP="009F2339">
            <w:pPr>
              <w:pStyle w:val="TD"/>
              <w:jc w:val="center"/>
              <w:rPr>
                <w:b/>
              </w:rPr>
            </w:pPr>
            <w:r>
              <w:rPr>
                <w:b/>
              </w:rPr>
              <w:t>Very difficult</w:t>
            </w:r>
          </w:p>
        </w:tc>
      </w:tr>
      <w:tr w:rsidR="007A11A1" w14:paraId="676291AB" w14:textId="77777777" w:rsidTr="009F2339">
        <w:trPr>
          <w:cantSplit/>
        </w:trPr>
        <w:tc>
          <w:tcPr>
            <w:tcW w:w="1678" w:type="dxa"/>
            <w:shd w:val="clear" w:color="auto" w:fill="auto"/>
          </w:tcPr>
          <w:p w14:paraId="4FBA6743" w14:textId="77777777" w:rsidR="007A11A1" w:rsidRDefault="007A11A1" w:rsidP="009F2339">
            <w:pPr>
              <w:pStyle w:val="TD"/>
              <w:jc w:val="center"/>
            </w:pPr>
          </w:p>
        </w:tc>
        <w:tc>
          <w:tcPr>
            <w:tcW w:w="1581" w:type="dxa"/>
            <w:shd w:val="clear" w:color="auto" w:fill="auto"/>
          </w:tcPr>
          <w:p w14:paraId="3D184EA8" w14:textId="77777777" w:rsidR="007A11A1" w:rsidRDefault="007A11A1" w:rsidP="009F2339">
            <w:pPr>
              <w:pStyle w:val="TD"/>
              <w:jc w:val="center"/>
            </w:pPr>
          </w:p>
        </w:tc>
        <w:tc>
          <w:tcPr>
            <w:tcW w:w="1683" w:type="dxa"/>
            <w:shd w:val="clear" w:color="auto" w:fill="auto"/>
          </w:tcPr>
          <w:p w14:paraId="688E4A49" w14:textId="77777777" w:rsidR="007A11A1" w:rsidRDefault="007A11A1" w:rsidP="009F2339">
            <w:pPr>
              <w:pStyle w:val="TD"/>
              <w:jc w:val="center"/>
            </w:pPr>
          </w:p>
        </w:tc>
        <w:tc>
          <w:tcPr>
            <w:tcW w:w="1691" w:type="dxa"/>
            <w:shd w:val="clear" w:color="auto" w:fill="auto"/>
          </w:tcPr>
          <w:p w14:paraId="35C4C8C2" w14:textId="77777777" w:rsidR="007A11A1" w:rsidRDefault="007A11A1" w:rsidP="009F2339">
            <w:pPr>
              <w:pStyle w:val="TD"/>
              <w:jc w:val="center"/>
            </w:pPr>
          </w:p>
        </w:tc>
        <w:tc>
          <w:tcPr>
            <w:tcW w:w="1683" w:type="dxa"/>
            <w:shd w:val="clear" w:color="auto" w:fill="auto"/>
          </w:tcPr>
          <w:p w14:paraId="59568614" w14:textId="77777777" w:rsidR="007A11A1" w:rsidRDefault="007A11A1" w:rsidP="009F2339">
            <w:pPr>
              <w:pStyle w:val="TD"/>
              <w:jc w:val="center"/>
            </w:pPr>
          </w:p>
        </w:tc>
      </w:tr>
    </w:tbl>
    <w:p w14:paraId="4B7B363F" w14:textId="77777777" w:rsidR="007A11A1" w:rsidRDefault="007A11A1" w:rsidP="007A11A1">
      <w:pPr>
        <w:pStyle w:val="BodyText"/>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tblGrid>
      <w:tr w:rsidR="007A11A1" w:rsidRPr="008D32D7" w14:paraId="7E77B6CE" w14:textId="77777777" w:rsidTr="009F2339">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0DCE2A8" w14:textId="77777777" w:rsidR="007A11A1" w:rsidRPr="008D32D7" w:rsidRDefault="007A11A1" w:rsidP="009F2339">
            <w:pPr>
              <w:pStyle w:val="TD"/>
              <w:jc w:val="center"/>
              <w:rPr>
                <w:b/>
              </w:rPr>
            </w:pPr>
            <w:r>
              <w:rPr>
                <w:b/>
              </w:rPr>
              <w:t>Expensive</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4F023B8" w14:textId="77777777" w:rsidR="007A11A1" w:rsidRPr="008D32D7" w:rsidRDefault="007A11A1" w:rsidP="009F2339">
            <w:pPr>
              <w:pStyle w:val="TD"/>
              <w:jc w:val="center"/>
              <w:rPr>
                <w:b/>
              </w:rPr>
            </w:pPr>
            <w:r>
              <w:rPr>
                <w:b/>
              </w:rPr>
              <w:t>Cheap</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B9717C5" w14:textId="77777777" w:rsidR="007A11A1" w:rsidRPr="008D32D7" w:rsidRDefault="007A11A1" w:rsidP="009F2339">
            <w:pPr>
              <w:pStyle w:val="TD"/>
              <w:jc w:val="center"/>
              <w:rPr>
                <w:b/>
              </w:rPr>
            </w:pPr>
            <w:r>
              <w:rPr>
                <w:b/>
              </w:rPr>
              <w:t>No extra cost</w:t>
            </w:r>
          </w:p>
        </w:tc>
      </w:tr>
      <w:tr w:rsidR="007A11A1" w14:paraId="6B77C7D2" w14:textId="77777777" w:rsidTr="009F2339">
        <w:trPr>
          <w:cantSplit/>
        </w:trPr>
        <w:tc>
          <w:tcPr>
            <w:tcW w:w="1678" w:type="dxa"/>
            <w:shd w:val="clear" w:color="auto" w:fill="auto"/>
          </w:tcPr>
          <w:p w14:paraId="51ACFFA9" w14:textId="77777777" w:rsidR="007A11A1" w:rsidRDefault="007A11A1" w:rsidP="009F2339">
            <w:pPr>
              <w:pStyle w:val="TD"/>
              <w:jc w:val="center"/>
            </w:pPr>
          </w:p>
        </w:tc>
        <w:tc>
          <w:tcPr>
            <w:tcW w:w="1581" w:type="dxa"/>
            <w:shd w:val="clear" w:color="auto" w:fill="auto"/>
          </w:tcPr>
          <w:p w14:paraId="74D8D5ED" w14:textId="77777777" w:rsidR="007A11A1" w:rsidRDefault="007A11A1" w:rsidP="009F2339">
            <w:pPr>
              <w:pStyle w:val="TD"/>
              <w:jc w:val="center"/>
            </w:pPr>
          </w:p>
        </w:tc>
        <w:tc>
          <w:tcPr>
            <w:tcW w:w="1683" w:type="dxa"/>
            <w:shd w:val="clear" w:color="auto" w:fill="auto"/>
          </w:tcPr>
          <w:p w14:paraId="3D93D5A4" w14:textId="77777777" w:rsidR="007A11A1" w:rsidRDefault="007A11A1" w:rsidP="009F2339">
            <w:pPr>
              <w:pStyle w:val="TD"/>
              <w:jc w:val="center"/>
            </w:pPr>
          </w:p>
        </w:tc>
      </w:tr>
    </w:tbl>
    <w:p w14:paraId="0AC05836" w14:textId="3512338A" w:rsidR="007A11A1" w:rsidRDefault="007A11A1" w:rsidP="00FD06F1">
      <w:pPr>
        <w:pStyle w:val="BodyText"/>
        <w:rPr>
          <w:b/>
        </w:rPr>
      </w:pPr>
    </w:p>
    <w:p w14:paraId="164FFC05" w14:textId="4F0A15E0" w:rsidR="007A11A1" w:rsidRDefault="007A11A1" w:rsidP="00FD06F1">
      <w:pPr>
        <w:pStyle w:val="BodyText"/>
        <w:rPr>
          <w:b/>
        </w:rPr>
      </w:pPr>
      <w:r>
        <w:rPr>
          <w:b/>
        </w:rPr>
        <w:t>Q11. Please give details, e.g. anticipated costs or difficulties involved in reformulating</w:t>
      </w:r>
      <w:r w:rsidR="002418AF">
        <w:rPr>
          <w:b/>
        </w:rPr>
        <w:t>.</w:t>
      </w:r>
    </w:p>
    <w:p w14:paraId="18122E56" w14:textId="1251EEDB" w:rsidR="007A11A1" w:rsidRDefault="007A11A1" w:rsidP="00FD06F1">
      <w:pPr>
        <w:pStyle w:val="BodyText"/>
        <w:rPr>
          <w:b/>
        </w:rPr>
      </w:pPr>
      <w:r>
        <w:rPr>
          <w:b/>
        </w:rPr>
        <w:t>Q12. If you need to reformulate your products to contain lower concentrations of the proposed explosive precursors, what impact do you think this will have on the consumer?</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231714" w:rsidRPr="008D32D7" w14:paraId="0B0C6A62" w14:textId="77777777" w:rsidTr="009F2339">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CB5C193" w14:textId="05752E9F" w:rsidR="00231714" w:rsidRPr="008D32D7" w:rsidRDefault="00231714" w:rsidP="009F2339">
            <w:pPr>
              <w:pStyle w:val="TD"/>
              <w:jc w:val="center"/>
              <w:rPr>
                <w:b/>
              </w:rPr>
            </w:pPr>
            <w:r>
              <w:rPr>
                <w:b/>
              </w:rPr>
              <w:t>Large positive impact</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3CFE477" w14:textId="1C6EBB6A" w:rsidR="00231714" w:rsidRPr="008D32D7" w:rsidRDefault="00231714" w:rsidP="009F2339">
            <w:pPr>
              <w:pStyle w:val="TD"/>
              <w:jc w:val="center"/>
              <w:rPr>
                <w:b/>
              </w:rPr>
            </w:pPr>
            <w:r>
              <w:rPr>
                <w:b/>
              </w:rPr>
              <w:t>Moderate positive impact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97C8EAE" w14:textId="628F17AA" w:rsidR="00231714" w:rsidRPr="008D32D7" w:rsidRDefault="00231714" w:rsidP="009F2339">
            <w:pPr>
              <w:pStyle w:val="TD"/>
              <w:jc w:val="center"/>
              <w:rPr>
                <w:b/>
              </w:rPr>
            </w:pPr>
            <w:r>
              <w:rPr>
                <w:b/>
              </w:rPr>
              <w:t xml:space="preserve">No impact </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A7AA72A" w14:textId="20128AE5" w:rsidR="00231714" w:rsidRPr="008D32D7" w:rsidRDefault="00231714" w:rsidP="009F2339">
            <w:pPr>
              <w:pStyle w:val="TD"/>
              <w:jc w:val="center"/>
              <w:rPr>
                <w:b/>
              </w:rPr>
            </w:pPr>
            <w:r>
              <w:rPr>
                <w:b/>
              </w:rPr>
              <w:t xml:space="preserve">Moderate negative impact </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E6BDD0E" w14:textId="09D4FB00" w:rsidR="00231714" w:rsidRPr="008D32D7" w:rsidRDefault="00231714" w:rsidP="009F2339">
            <w:pPr>
              <w:pStyle w:val="TD"/>
              <w:jc w:val="center"/>
              <w:rPr>
                <w:b/>
              </w:rPr>
            </w:pPr>
            <w:r>
              <w:rPr>
                <w:b/>
              </w:rPr>
              <w:t xml:space="preserve">Large negative impact </w:t>
            </w:r>
          </w:p>
        </w:tc>
      </w:tr>
      <w:tr w:rsidR="00231714" w14:paraId="025D1F5C" w14:textId="77777777" w:rsidTr="009F2339">
        <w:trPr>
          <w:cantSplit/>
        </w:trPr>
        <w:tc>
          <w:tcPr>
            <w:tcW w:w="1678" w:type="dxa"/>
            <w:shd w:val="clear" w:color="auto" w:fill="auto"/>
          </w:tcPr>
          <w:p w14:paraId="7659F4A9" w14:textId="77777777" w:rsidR="00231714" w:rsidRDefault="00231714" w:rsidP="009F2339">
            <w:pPr>
              <w:pStyle w:val="TD"/>
              <w:jc w:val="center"/>
            </w:pPr>
          </w:p>
        </w:tc>
        <w:tc>
          <w:tcPr>
            <w:tcW w:w="1581" w:type="dxa"/>
            <w:shd w:val="clear" w:color="auto" w:fill="auto"/>
          </w:tcPr>
          <w:p w14:paraId="740BE709" w14:textId="77777777" w:rsidR="00231714" w:rsidRDefault="00231714" w:rsidP="009F2339">
            <w:pPr>
              <w:pStyle w:val="TD"/>
              <w:jc w:val="center"/>
            </w:pPr>
          </w:p>
        </w:tc>
        <w:tc>
          <w:tcPr>
            <w:tcW w:w="1683" w:type="dxa"/>
            <w:shd w:val="clear" w:color="auto" w:fill="auto"/>
          </w:tcPr>
          <w:p w14:paraId="07AB36FD" w14:textId="77777777" w:rsidR="00231714" w:rsidRDefault="00231714" w:rsidP="009F2339">
            <w:pPr>
              <w:pStyle w:val="TD"/>
              <w:jc w:val="center"/>
            </w:pPr>
          </w:p>
        </w:tc>
        <w:tc>
          <w:tcPr>
            <w:tcW w:w="1691" w:type="dxa"/>
            <w:shd w:val="clear" w:color="auto" w:fill="auto"/>
          </w:tcPr>
          <w:p w14:paraId="4E693EFB" w14:textId="77777777" w:rsidR="00231714" w:rsidRDefault="00231714" w:rsidP="009F2339">
            <w:pPr>
              <w:pStyle w:val="TD"/>
              <w:jc w:val="center"/>
            </w:pPr>
          </w:p>
        </w:tc>
        <w:tc>
          <w:tcPr>
            <w:tcW w:w="1683" w:type="dxa"/>
            <w:shd w:val="clear" w:color="auto" w:fill="auto"/>
          </w:tcPr>
          <w:p w14:paraId="36A2106E" w14:textId="77777777" w:rsidR="00231714" w:rsidRDefault="00231714" w:rsidP="009F2339">
            <w:pPr>
              <w:pStyle w:val="TD"/>
              <w:jc w:val="center"/>
            </w:pPr>
          </w:p>
        </w:tc>
      </w:tr>
    </w:tbl>
    <w:p w14:paraId="4988C644" w14:textId="77777777" w:rsidR="00231714" w:rsidRDefault="00231714" w:rsidP="00231714">
      <w:pPr>
        <w:pStyle w:val="BodyText"/>
        <w:rPr>
          <w:b/>
        </w:rPr>
      </w:pPr>
    </w:p>
    <w:p w14:paraId="6C44F69C" w14:textId="4E674190" w:rsidR="00231714" w:rsidRDefault="00231714" w:rsidP="00FD06F1">
      <w:pPr>
        <w:pStyle w:val="BodyText"/>
        <w:rPr>
          <w:b/>
        </w:rPr>
      </w:pPr>
      <w:r>
        <w:rPr>
          <w:b/>
        </w:rPr>
        <w:t xml:space="preserve">Q13. Please give further details, e.g. consumers will not be impacted as </w:t>
      </w:r>
      <w:r w:rsidR="00425B86">
        <w:rPr>
          <w:b/>
        </w:rPr>
        <w:t xml:space="preserve">an effective alternative exists, </w:t>
      </w:r>
      <w:proofErr w:type="gramStart"/>
      <w:r w:rsidR="00425B86">
        <w:rPr>
          <w:b/>
        </w:rPr>
        <w:t>or,</w:t>
      </w:r>
      <w:proofErr w:type="gramEnd"/>
      <w:r w:rsidR="00425B86">
        <w:rPr>
          <w:b/>
        </w:rPr>
        <w:t xml:space="preserve"> consumers will be negatively impacted as alternatives are not as effective</w:t>
      </w:r>
      <w:r w:rsidR="002418AF">
        <w:rPr>
          <w:b/>
        </w:rPr>
        <w:t>.</w:t>
      </w:r>
    </w:p>
    <w:p w14:paraId="16E3FC57" w14:textId="5914ED79" w:rsidR="00537468" w:rsidRDefault="00537468" w:rsidP="00537468">
      <w:pPr>
        <w:pStyle w:val="BodyText"/>
        <w:rPr>
          <w:b/>
        </w:rPr>
      </w:pPr>
      <w:r>
        <w:rPr>
          <w:b/>
        </w:rPr>
        <w:t xml:space="preserve">Q14. Under option 3, it will be illegal to sell the proposed regulated poisons to members of the public without an Explosives Precursors and Poisons (EPP) licence. </w:t>
      </w:r>
      <w:r w:rsidR="00CA4705" w:rsidRPr="00CA4705">
        <w:rPr>
          <w:b/>
        </w:rPr>
        <w:lastRenderedPageBreak/>
        <w:t xml:space="preserve">The proposed regulated poisons will also only be able to </w:t>
      </w:r>
      <w:proofErr w:type="gramStart"/>
      <w:r w:rsidR="00CA4705" w:rsidRPr="00CA4705">
        <w:rPr>
          <w:b/>
        </w:rPr>
        <w:t>sold</w:t>
      </w:r>
      <w:proofErr w:type="gramEnd"/>
      <w:r w:rsidR="00CA4705" w:rsidRPr="00CA4705">
        <w:rPr>
          <w:b/>
        </w:rPr>
        <w:t xml:space="preserve"> only sold by a registered pharmacist</w:t>
      </w:r>
    </w:p>
    <w:p w14:paraId="43546315" w14:textId="72A8B514" w:rsidR="00537468" w:rsidRDefault="00537468" w:rsidP="00537468">
      <w:pPr>
        <w:pStyle w:val="BodyText"/>
        <w:rPr>
          <w:b/>
        </w:rPr>
      </w:pPr>
      <w:r>
        <w:rPr>
          <w:b/>
        </w:rPr>
        <w:t>If you currently sell or manufacture products containing these poisons, will you need to reformulate in order to continue to sell to the general public?</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06"/>
        <w:gridCol w:w="1985"/>
        <w:gridCol w:w="1801"/>
        <w:gridCol w:w="1720"/>
      </w:tblGrid>
      <w:tr w:rsidR="00537468" w:rsidRPr="008D32D7" w14:paraId="4378B0E5" w14:textId="77777777" w:rsidTr="00537468">
        <w:trPr>
          <w:cantSplit/>
          <w:tblHeader/>
        </w:trPr>
        <w:tc>
          <w:tcPr>
            <w:tcW w:w="2206"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769EF6D" w14:textId="24871909" w:rsidR="00537468" w:rsidRPr="008D32D7" w:rsidRDefault="00537468" w:rsidP="00537468">
            <w:pPr>
              <w:pStyle w:val="TD"/>
              <w:jc w:val="center"/>
              <w:rPr>
                <w:b/>
              </w:rPr>
            </w:pPr>
            <w:r>
              <w:rPr>
                <w:b/>
              </w:rPr>
              <w:t>Poison</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5612F76C" w14:textId="3691A082" w:rsidR="00537468" w:rsidRPr="008D32D7" w:rsidRDefault="00537468" w:rsidP="00537468">
            <w:pPr>
              <w:pStyle w:val="TD"/>
              <w:jc w:val="center"/>
              <w:rPr>
                <w:b/>
              </w:rPr>
            </w:pPr>
            <w:r>
              <w:rPr>
                <w:b/>
              </w:rPr>
              <w:t>I will need to reformulate products containing this poison to sell to those without an EPP licence</w:t>
            </w:r>
          </w:p>
        </w:tc>
        <w:tc>
          <w:tcPr>
            <w:tcW w:w="1801"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22AF58E3" w14:textId="77777777" w:rsidR="00537468" w:rsidRPr="008D32D7" w:rsidRDefault="00537468" w:rsidP="00537468">
            <w:pPr>
              <w:pStyle w:val="TD"/>
              <w:jc w:val="center"/>
              <w:rPr>
                <w:b/>
              </w:rPr>
            </w:pPr>
            <w:r>
              <w:rPr>
                <w:b/>
              </w:rPr>
              <w:t xml:space="preserve">I will not need to </w:t>
            </w:r>
            <w:proofErr w:type="gramStart"/>
            <w:r>
              <w:rPr>
                <w:b/>
              </w:rPr>
              <w:t>reformulate,</w:t>
            </w:r>
            <w:proofErr w:type="gramEnd"/>
            <w:r>
              <w:rPr>
                <w:b/>
              </w:rPr>
              <w:t xml:space="preserve"> I will only sell to those with an EPP licence</w:t>
            </w:r>
          </w:p>
        </w:tc>
        <w:tc>
          <w:tcPr>
            <w:tcW w:w="1720"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3BF1B9FB" w14:textId="77777777" w:rsidR="00537468" w:rsidRPr="008D32D7" w:rsidRDefault="00537468" w:rsidP="00537468">
            <w:pPr>
              <w:pStyle w:val="TD"/>
              <w:jc w:val="center"/>
              <w:rPr>
                <w:b/>
              </w:rPr>
            </w:pPr>
            <w:r>
              <w:rPr>
                <w:b/>
              </w:rPr>
              <w:t xml:space="preserve">I will not need to </w:t>
            </w:r>
            <w:proofErr w:type="gramStart"/>
            <w:r>
              <w:rPr>
                <w:b/>
              </w:rPr>
              <w:t>reformulate,</w:t>
            </w:r>
            <w:proofErr w:type="gramEnd"/>
            <w:r>
              <w:rPr>
                <w:b/>
              </w:rPr>
              <w:t xml:space="preserve"> I will stop selling these products entirely</w:t>
            </w:r>
          </w:p>
        </w:tc>
      </w:tr>
      <w:tr w:rsidR="00537468" w14:paraId="35C37EDF" w14:textId="77777777" w:rsidTr="00537468">
        <w:trPr>
          <w:cantSplit/>
        </w:trPr>
        <w:tc>
          <w:tcPr>
            <w:tcW w:w="2206" w:type="dxa"/>
            <w:shd w:val="clear" w:color="auto" w:fill="auto"/>
          </w:tcPr>
          <w:p w14:paraId="08270B73" w14:textId="5B60C34D" w:rsidR="00537468" w:rsidRDefault="00537468" w:rsidP="00537468">
            <w:pPr>
              <w:pStyle w:val="TD"/>
              <w:jc w:val="center"/>
            </w:pPr>
          </w:p>
        </w:tc>
        <w:tc>
          <w:tcPr>
            <w:tcW w:w="1985" w:type="dxa"/>
            <w:shd w:val="clear" w:color="auto" w:fill="auto"/>
          </w:tcPr>
          <w:p w14:paraId="5CEEEE7A" w14:textId="77777777" w:rsidR="00537468" w:rsidRDefault="00537468" w:rsidP="00537468">
            <w:pPr>
              <w:pStyle w:val="TD"/>
              <w:jc w:val="center"/>
            </w:pPr>
          </w:p>
        </w:tc>
        <w:tc>
          <w:tcPr>
            <w:tcW w:w="1801" w:type="dxa"/>
            <w:shd w:val="clear" w:color="auto" w:fill="auto"/>
          </w:tcPr>
          <w:p w14:paraId="05A5D896" w14:textId="77777777" w:rsidR="00537468" w:rsidRDefault="00537468" w:rsidP="00537468">
            <w:pPr>
              <w:pStyle w:val="TD"/>
              <w:jc w:val="center"/>
            </w:pPr>
          </w:p>
        </w:tc>
        <w:tc>
          <w:tcPr>
            <w:tcW w:w="1720" w:type="dxa"/>
            <w:shd w:val="clear" w:color="auto" w:fill="auto"/>
          </w:tcPr>
          <w:p w14:paraId="46729B7A" w14:textId="77777777" w:rsidR="00537468" w:rsidRDefault="00537468" w:rsidP="00537468">
            <w:pPr>
              <w:pStyle w:val="TD"/>
              <w:jc w:val="center"/>
            </w:pPr>
          </w:p>
        </w:tc>
      </w:tr>
      <w:tr w:rsidR="00537468" w14:paraId="29FCC197" w14:textId="77777777" w:rsidTr="00537468">
        <w:trPr>
          <w:cantSplit/>
        </w:trPr>
        <w:tc>
          <w:tcPr>
            <w:tcW w:w="2206" w:type="dxa"/>
            <w:shd w:val="clear" w:color="auto" w:fill="auto"/>
          </w:tcPr>
          <w:p w14:paraId="27E70BE7" w14:textId="2A31575C" w:rsidR="00537468" w:rsidRDefault="00537468" w:rsidP="00537468">
            <w:pPr>
              <w:pStyle w:val="TD"/>
              <w:jc w:val="center"/>
            </w:pPr>
          </w:p>
        </w:tc>
        <w:tc>
          <w:tcPr>
            <w:tcW w:w="1985" w:type="dxa"/>
            <w:shd w:val="clear" w:color="auto" w:fill="auto"/>
          </w:tcPr>
          <w:p w14:paraId="65C05D0E" w14:textId="77777777" w:rsidR="00537468" w:rsidRDefault="00537468" w:rsidP="00537468">
            <w:pPr>
              <w:pStyle w:val="TD"/>
              <w:jc w:val="center"/>
            </w:pPr>
          </w:p>
        </w:tc>
        <w:tc>
          <w:tcPr>
            <w:tcW w:w="1801" w:type="dxa"/>
            <w:shd w:val="clear" w:color="auto" w:fill="auto"/>
          </w:tcPr>
          <w:p w14:paraId="760524B2" w14:textId="77777777" w:rsidR="00537468" w:rsidRDefault="00537468" w:rsidP="00537468">
            <w:pPr>
              <w:pStyle w:val="TD"/>
              <w:jc w:val="center"/>
            </w:pPr>
          </w:p>
        </w:tc>
        <w:tc>
          <w:tcPr>
            <w:tcW w:w="1720" w:type="dxa"/>
            <w:shd w:val="clear" w:color="auto" w:fill="auto"/>
          </w:tcPr>
          <w:p w14:paraId="3E5DA7D7" w14:textId="77777777" w:rsidR="00537468" w:rsidRDefault="00537468" w:rsidP="00537468">
            <w:pPr>
              <w:pStyle w:val="TD"/>
              <w:jc w:val="center"/>
            </w:pPr>
          </w:p>
        </w:tc>
      </w:tr>
      <w:tr w:rsidR="00537468" w14:paraId="6FC98566" w14:textId="77777777" w:rsidTr="00537468">
        <w:trPr>
          <w:cantSplit/>
        </w:trPr>
        <w:tc>
          <w:tcPr>
            <w:tcW w:w="2206" w:type="dxa"/>
            <w:shd w:val="clear" w:color="auto" w:fill="auto"/>
          </w:tcPr>
          <w:p w14:paraId="609B9991" w14:textId="41F13DF6" w:rsidR="00537468" w:rsidRDefault="00537468" w:rsidP="00537468">
            <w:pPr>
              <w:pStyle w:val="TD"/>
              <w:jc w:val="center"/>
            </w:pPr>
          </w:p>
        </w:tc>
        <w:tc>
          <w:tcPr>
            <w:tcW w:w="1985" w:type="dxa"/>
            <w:shd w:val="clear" w:color="auto" w:fill="auto"/>
          </w:tcPr>
          <w:p w14:paraId="4C5F361A" w14:textId="77777777" w:rsidR="00537468" w:rsidRDefault="00537468" w:rsidP="00537468">
            <w:pPr>
              <w:pStyle w:val="TD"/>
              <w:jc w:val="center"/>
            </w:pPr>
          </w:p>
        </w:tc>
        <w:tc>
          <w:tcPr>
            <w:tcW w:w="1801" w:type="dxa"/>
            <w:shd w:val="clear" w:color="auto" w:fill="auto"/>
          </w:tcPr>
          <w:p w14:paraId="79E41725" w14:textId="77777777" w:rsidR="00537468" w:rsidRDefault="00537468" w:rsidP="00537468">
            <w:pPr>
              <w:pStyle w:val="TD"/>
              <w:jc w:val="center"/>
            </w:pPr>
          </w:p>
        </w:tc>
        <w:tc>
          <w:tcPr>
            <w:tcW w:w="1720" w:type="dxa"/>
            <w:shd w:val="clear" w:color="auto" w:fill="auto"/>
          </w:tcPr>
          <w:p w14:paraId="3E58CD52" w14:textId="77777777" w:rsidR="00537468" w:rsidRDefault="00537468" w:rsidP="00537468">
            <w:pPr>
              <w:pStyle w:val="TD"/>
              <w:jc w:val="center"/>
            </w:pPr>
          </w:p>
        </w:tc>
      </w:tr>
    </w:tbl>
    <w:p w14:paraId="210F8641" w14:textId="77777777" w:rsidR="00537468" w:rsidRDefault="00537468" w:rsidP="00537468">
      <w:pPr>
        <w:pStyle w:val="BodyText"/>
        <w:rPr>
          <w:b/>
        </w:rPr>
      </w:pPr>
    </w:p>
    <w:p w14:paraId="6B9E2A2D" w14:textId="0FBDDABA" w:rsidR="00537468" w:rsidRDefault="00537468" w:rsidP="00537468">
      <w:pPr>
        <w:pStyle w:val="BodyText"/>
        <w:rPr>
          <w:b/>
        </w:rPr>
      </w:pPr>
      <w:r>
        <w:rPr>
          <w:b/>
        </w:rPr>
        <w:t>Q1</w:t>
      </w:r>
      <w:r w:rsidR="00FB5ACB">
        <w:rPr>
          <w:b/>
        </w:rPr>
        <w:t>5</w:t>
      </w:r>
      <w:r>
        <w:rPr>
          <w:b/>
        </w:rPr>
        <w:t>. If you need to reformulate your products to exclude any of the proposed poisons, do you think this will be: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537468" w:rsidRPr="008D32D7" w14:paraId="34475ADF" w14:textId="77777777" w:rsidTr="00537468">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DC4F3E3" w14:textId="77777777" w:rsidR="00537468" w:rsidRPr="008D32D7" w:rsidRDefault="00537468" w:rsidP="00537468">
            <w:pPr>
              <w:pStyle w:val="TD"/>
              <w:jc w:val="center"/>
              <w:rPr>
                <w:b/>
              </w:rPr>
            </w:pPr>
            <w:r>
              <w:rPr>
                <w:b/>
              </w:rPr>
              <w:t>Very easy</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7CD28E6" w14:textId="77777777" w:rsidR="00537468" w:rsidRPr="008D32D7" w:rsidRDefault="00537468" w:rsidP="00537468">
            <w:pPr>
              <w:pStyle w:val="TD"/>
              <w:jc w:val="center"/>
              <w:rPr>
                <w:b/>
              </w:rPr>
            </w:pPr>
            <w:r>
              <w:rPr>
                <w:b/>
              </w:rPr>
              <w:t>Easy</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4A6ECCE" w14:textId="77777777" w:rsidR="00537468" w:rsidRPr="008D32D7" w:rsidRDefault="00537468" w:rsidP="00537468">
            <w:pPr>
              <w:pStyle w:val="TD"/>
              <w:jc w:val="center"/>
              <w:rPr>
                <w:b/>
              </w:rPr>
            </w:pPr>
            <w:r>
              <w:rPr>
                <w:b/>
              </w:rPr>
              <w:t>Don’t know</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2D74804" w14:textId="77777777" w:rsidR="00537468" w:rsidRPr="008D32D7" w:rsidRDefault="00537468" w:rsidP="00537468">
            <w:pPr>
              <w:pStyle w:val="TD"/>
              <w:jc w:val="center"/>
              <w:rPr>
                <w:b/>
              </w:rPr>
            </w:pPr>
            <w:r>
              <w:rPr>
                <w:b/>
              </w:rPr>
              <w:t>Difficult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7F2AF98" w14:textId="77777777" w:rsidR="00537468" w:rsidRPr="008D32D7" w:rsidRDefault="00537468" w:rsidP="00537468">
            <w:pPr>
              <w:pStyle w:val="TD"/>
              <w:jc w:val="center"/>
              <w:rPr>
                <w:b/>
              </w:rPr>
            </w:pPr>
            <w:r>
              <w:rPr>
                <w:b/>
              </w:rPr>
              <w:t>Very difficult</w:t>
            </w:r>
          </w:p>
        </w:tc>
      </w:tr>
      <w:tr w:rsidR="00537468" w14:paraId="7541609F" w14:textId="77777777" w:rsidTr="00537468">
        <w:trPr>
          <w:cantSplit/>
        </w:trPr>
        <w:tc>
          <w:tcPr>
            <w:tcW w:w="1678" w:type="dxa"/>
            <w:shd w:val="clear" w:color="auto" w:fill="auto"/>
          </w:tcPr>
          <w:p w14:paraId="3075F235" w14:textId="77777777" w:rsidR="00537468" w:rsidRDefault="00537468" w:rsidP="00537468">
            <w:pPr>
              <w:pStyle w:val="TD"/>
              <w:jc w:val="center"/>
            </w:pPr>
          </w:p>
        </w:tc>
        <w:tc>
          <w:tcPr>
            <w:tcW w:w="1581" w:type="dxa"/>
            <w:shd w:val="clear" w:color="auto" w:fill="auto"/>
          </w:tcPr>
          <w:p w14:paraId="37D9A2E3" w14:textId="77777777" w:rsidR="00537468" w:rsidRDefault="00537468" w:rsidP="00537468">
            <w:pPr>
              <w:pStyle w:val="TD"/>
              <w:jc w:val="center"/>
            </w:pPr>
          </w:p>
        </w:tc>
        <w:tc>
          <w:tcPr>
            <w:tcW w:w="1683" w:type="dxa"/>
            <w:shd w:val="clear" w:color="auto" w:fill="auto"/>
          </w:tcPr>
          <w:p w14:paraId="334AAAD1" w14:textId="77777777" w:rsidR="00537468" w:rsidRDefault="00537468" w:rsidP="00537468">
            <w:pPr>
              <w:pStyle w:val="TD"/>
              <w:jc w:val="center"/>
            </w:pPr>
          </w:p>
        </w:tc>
        <w:tc>
          <w:tcPr>
            <w:tcW w:w="1691" w:type="dxa"/>
            <w:shd w:val="clear" w:color="auto" w:fill="auto"/>
          </w:tcPr>
          <w:p w14:paraId="5287F149" w14:textId="77777777" w:rsidR="00537468" w:rsidRDefault="00537468" w:rsidP="00537468">
            <w:pPr>
              <w:pStyle w:val="TD"/>
              <w:jc w:val="center"/>
            </w:pPr>
          </w:p>
        </w:tc>
        <w:tc>
          <w:tcPr>
            <w:tcW w:w="1683" w:type="dxa"/>
            <w:shd w:val="clear" w:color="auto" w:fill="auto"/>
          </w:tcPr>
          <w:p w14:paraId="444063CC" w14:textId="77777777" w:rsidR="00537468" w:rsidRDefault="00537468" w:rsidP="00537468">
            <w:pPr>
              <w:pStyle w:val="TD"/>
              <w:jc w:val="center"/>
            </w:pPr>
          </w:p>
        </w:tc>
      </w:tr>
    </w:tbl>
    <w:p w14:paraId="6824B9F5" w14:textId="77777777" w:rsidR="00537468" w:rsidRDefault="00537468" w:rsidP="00537468">
      <w:pPr>
        <w:pStyle w:val="BodyText"/>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tblGrid>
      <w:tr w:rsidR="00537468" w:rsidRPr="008D32D7" w14:paraId="22A33A13" w14:textId="77777777" w:rsidTr="00537468">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3FED221" w14:textId="77777777" w:rsidR="00537468" w:rsidRPr="008D32D7" w:rsidRDefault="00537468" w:rsidP="00537468">
            <w:pPr>
              <w:pStyle w:val="TD"/>
              <w:jc w:val="center"/>
              <w:rPr>
                <w:b/>
              </w:rPr>
            </w:pPr>
            <w:r>
              <w:rPr>
                <w:b/>
              </w:rPr>
              <w:t>Expensive</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1D02BEE" w14:textId="77777777" w:rsidR="00537468" w:rsidRPr="008D32D7" w:rsidRDefault="00537468" w:rsidP="00537468">
            <w:pPr>
              <w:pStyle w:val="TD"/>
              <w:jc w:val="center"/>
              <w:rPr>
                <w:b/>
              </w:rPr>
            </w:pPr>
            <w:r>
              <w:rPr>
                <w:b/>
              </w:rPr>
              <w:t>Cheap</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A323189" w14:textId="77777777" w:rsidR="00537468" w:rsidRPr="008D32D7" w:rsidRDefault="00537468" w:rsidP="00537468">
            <w:pPr>
              <w:pStyle w:val="TD"/>
              <w:jc w:val="center"/>
              <w:rPr>
                <w:b/>
              </w:rPr>
            </w:pPr>
            <w:r>
              <w:rPr>
                <w:b/>
              </w:rPr>
              <w:t>No extra cost</w:t>
            </w:r>
          </w:p>
        </w:tc>
      </w:tr>
      <w:tr w:rsidR="00537468" w14:paraId="46F49741" w14:textId="77777777" w:rsidTr="00537468">
        <w:trPr>
          <w:cantSplit/>
        </w:trPr>
        <w:tc>
          <w:tcPr>
            <w:tcW w:w="1678" w:type="dxa"/>
            <w:shd w:val="clear" w:color="auto" w:fill="auto"/>
          </w:tcPr>
          <w:p w14:paraId="6AF7B48E" w14:textId="77777777" w:rsidR="00537468" w:rsidRDefault="00537468" w:rsidP="00537468">
            <w:pPr>
              <w:pStyle w:val="TD"/>
              <w:jc w:val="center"/>
            </w:pPr>
          </w:p>
        </w:tc>
        <w:tc>
          <w:tcPr>
            <w:tcW w:w="1581" w:type="dxa"/>
            <w:shd w:val="clear" w:color="auto" w:fill="auto"/>
          </w:tcPr>
          <w:p w14:paraId="3BD69AA1" w14:textId="77777777" w:rsidR="00537468" w:rsidRDefault="00537468" w:rsidP="00537468">
            <w:pPr>
              <w:pStyle w:val="TD"/>
              <w:jc w:val="center"/>
            </w:pPr>
          </w:p>
        </w:tc>
        <w:tc>
          <w:tcPr>
            <w:tcW w:w="1683" w:type="dxa"/>
            <w:shd w:val="clear" w:color="auto" w:fill="auto"/>
          </w:tcPr>
          <w:p w14:paraId="32F6F3D2" w14:textId="77777777" w:rsidR="00537468" w:rsidRDefault="00537468" w:rsidP="00537468">
            <w:pPr>
              <w:pStyle w:val="TD"/>
              <w:jc w:val="center"/>
            </w:pPr>
          </w:p>
        </w:tc>
      </w:tr>
    </w:tbl>
    <w:p w14:paraId="305B7BE5" w14:textId="77777777" w:rsidR="00537468" w:rsidRDefault="00537468" w:rsidP="00537468">
      <w:pPr>
        <w:pStyle w:val="BodyText"/>
        <w:rPr>
          <w:b/>
        </w:rPr>
      </w:pPr>
    </w:p>
    <w:p w14:paraId="40ACCD85" w14:textId="2AFC2AE5" w:rsidR="00537468" w:rsidRDefault="00537468" w:rsidP="00537468">
      <w:pPr>
        <w:pStyle w:val="BodyText"/>
        <w:rPr>
          <w:b/>
        </w:rPr>
      </w:pPr>
      <w:r>
        <w:rPr>
          <w:b/>
        </w:rPr>
        <w:t>Q1</w:t>
      </w:r>
      <w:r w:rsidR="00FB5ACB">
        <w:rPr>
          <w:b/>
        </w:rPr>
        <w:t>6</w:t>
      </w:r>
      <w:r>
        <w:rPr>
          <w:b/>
        </w:rPr>
        <w:t>. Please give details, e.g. anticipated costs or difficulties involved in reformulating.</w:t>
      </w:r>
    </w:p>
    <w:p w14:paraId="40552C2D" w14:textId="39FC86D3" w:rsidR="00537468" w:rsidRDefault="00537468" w:rsidP="00537468">
      <w:pPr>
        <w:pStyle w:val="BodyText"/>
        <w:rPr>
          <w:b/>
        </w:rPr>
      </w:pPr>
      <w:r>
        <w:rPr>
          <w:b/>
        </w:rPr>
        <w:t>Q1</w:t>
      </w:r>
      <w:r w:rsidR="00FB5ACB">
        <w:rPr>
          <w:b/>
        </w:rPr>
        <w:t>7</w:t>
      </w:r>
      <w:r>
        <w:rPr>
          <w:b/>
        </w:rPr>
        <w:t>. If you need to reformulate your products to no longer contain any of the proposed poisons, what impact do you think this will have on the consumer?</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537468" w:rsidRPr="008D32D7" w14:paraId="542CB9E7" w14:textId="77777777" w:rsidTr="00537468">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E8C916B" w14:textId="77777777" w:rsidR="00537468" w:rsidRPr="008D32D7" w:rsidRDefault="00537468" w:rsidP="00537468">
            <w:pPr>
              <w:pStyle w:val="TD"/>
              <w:jc w:val="center"/>
              <w:rPr>
                <w:b/>
              </w:rPr>
            </w:pPr>
            <w:r>
              <w:rPr>
                <w:b/>
              </w:rPr>
              <w:t>Large positive impact</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1B36BE6" w14:textId="77777777" w:rsidR="00537468" w:rsidRPr="008D32D7" w:rsidRDefault="00537468" w:rsidP="00537468">
            <w:pPr>
              <w:pStyle w:val="TD"/>
              <w:jc w:val="center"/>
              <w:rPr>
                <w:b/>
              </w:rPr>
            </w:pPr>
            <w:r>
              <w:rPr>
                <w:b/>
              </w:rPr>
              <w:t>Moderate positive impact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B3F089C" w14:textId="77777777" w:rsidR="00537468" w:rsidRPr="008D32D7" w:rsidRDefault="00537468" w:rsidP="00537468">
            <w:pPr>
              <w:pStyle w:val="TD"/>
              <w:jc w:val="center"/>
              <w:rPr>
                <w:b/>
              </w:rPr>
            </w:pPr>
            <w:r>
              <w:rPr>
                <w:b/>
              </w:rPr>
              <w:t xml:space="preserve">No impact </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C3A0909" w14:textId="77777777" w:rsidR="00537468" w:rsidRPr="008D32D7" w:rsidRDefault="00537468" w:rsidP="00537468">
            <w:pPr>
              <w:pStyle w:val="TD"/>
              <w:jc w:val="center"/>
              <w:rPr>
                <w:b/>
              </w:rPr>
            </w:pPr>
            <w:r>
              <w:rPr>
                <w:b/>
              </w:rPr>
              <w:t xml:space="preserve">Moderate negative impact </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979793B" w14:textId="77777777" w:rsidR="00537468" w:rsidRPr="008D32D7" w:rsidRDefault="00537468" w:rsidP="00537468">
            <w:pPr>
              <w:pStyle w:val="TD"/>
              <w:jc w:val="center"/>
              <w:rPr>
                <w:b/>
              </w:rPr>
            </w:pPr>
            <w:r>
              <w:rPr>
                <w:b/>
              </w:rPr>
              <w:t xml:space="preserve">Large negative impact </w:t>
            </w:r>
          </w:p>
        </w:tc>
      </w:tr>
      <w:tr w:rsidR="00537468" w14:paraId="4CE2CD8C" w14:textId="77777777" w:rsidTr="00537468">
        <w:trPr>
          <w:cantSplit/>
        </w:trPr>
        <w:tc>
          <w:tcPr>
            <w:tcW w:w="1678" w:type="dxa"/>
            <w:shd w:val="clear" w:color="auto" w:fill="auto"/>
          </w:tcPr>
          <w:p w14:paraId="52E4BB38" w14:textId="77777777" w:rsidR="00537468" w:rsidRDefault="00537468" w:rsidP="00537468">
            <w:pPr>
              <w:pStyle w:val="TD"/>
              <w:jc w:val="center"/>
            </w:pPr>
          </w:p>
        </w:tc>
        <w:tc>
          <w:tcPr>
            <w:tcW w:w="1581" w:type="dxa"/>
            <w:shd w:val="clear" w:color="auto" w:fill="auto"/>
          </w:tcPr>
          <w:p w14:paraId="2BEF2731" w14:textId="77777777" w:rsidR="00537468" w:rsidRDefault="00537468" w:rsidP="00537468">
            <w:pPr>
              <w:pStyle w:val="TD"/>
              <w:jc w:val="center"/>
            </w:pPr>
          </w:p>
        </w:tc>
        <w:tc>
          <w:tcPr>
            <w:tcW w:w="1683" w:type="dxa"/>
            <w:shd w:val="clear" w:color="auto" w:fill="auto"/>
          </w:tcPr>
          <w:p w14:paraId="10BF4018" w14:textId="77777777" w:rsidR="00537468" w:rsidRDefault="00537468" w:rsidP="00537468">
            <w:pPr>
              <w:pStyle w:val="TD"/>
              <w:jc w:val="center"/>
            </w:pPr>
          </w:p>
        </w:tc>
        <w:tc>
          <w:tcPr>
            <w:tcW w:w="1691" w:type="dxa"/>
            <w:shd w:val="clear" w:color="auto" w:fill="auto"/>
          </w:tcPr>
          <w:p w14:paraId="140AA287" w14:textId="77777777" w:rsidR="00537468" w:rsidRDefault="00537468" w:rsidP="00537468">
            <w:pPr>
              <w:pStyle w:val="TD"/>
              <w:jc w:val="center"/>
            </w:pPr>
          </w:p>
        </w:tc>
        <w:tc>
          <w:tcPr>
            <w:tcW w:w="1683" w:type="dxa"/>
            <w:shd w:val="clear" w:color="auto" w:fill="auto"/>
          </w:tcPr>
          <w:p w14:paraId="7709C54B" w14:textId="77777777" w:rsidR="00537468" w:rsidRDefault="00537468" w:rsidP="00537468">
            <w:pPr>
              <w:pStyle w:val="TD"/>
              <w:jc w:val="center"/>
            </w:pPr>
          </w:p>
        </w:tc>
      </w:tr>
    </w:tbl>
    <w:p w14:paraId="33F46514" w14:textId="77777777" w:rsidR="00537468" w:rsidRDefault="00537468" w:rsidP="00537468">
      <w:pPr>
        <w:pStyle w:val="BodyText"/>
        <w:rPr>
          <w:b/>
        </w:rPr>
      </w:pPr>
    </w:p>
    <w:p w14:paraId="41D6755A" w14:textId="04BC0C61" w:rsidR="00537468" w:rsidRPr="00FD06F1" w:rsidRDefault="00537468" w:rsidP="00537468">
      <w:pPr>
        <w:pStyle w:val="BodyText"/>
        <w:rPr>
          <w:b/>
        </w:rPr>
      </w:pPr>
      <w:r>
        <w:rPr>
          <w:b/>
        </w:rPr>
        <w:t>Q1</w:t>
      </w:r>
      <w:r w:rsidR="00FB5ACB">
        <w:rPr>
          <w:b/>
        </w:rPr>
        <w:t>8</w:t>
      </w:r>
      <w:r>
        <w:rPr>
          <w:b/>
        </w:rPr>
        <w:t xml:space="preserve">. Please give further details, e.g. consumers will not be impacted as an effective alternative exists, </w:t>
      </w:r>
      <w:proofErr w:type="gramStart"/>
      <w:r>
        <w:rPr>
          <w:b/>
        </w:rPr>
        <w:t>or,</w:t>
      </w:r>
      <w:proofErr w:type="gramEnd"/>
      <w:r>
        <w:rPr>
          <w:b/>
        </w:rPr>
        <w:t xml:space="preserve"> consumers will be negatively impacted as alternatives are not as effective.</w:t>
      </w:r>
    </w:p>
    <w:p w14:paraId="5EFFD039" w14:textId="77777777" w:rsidR="00537468" w:rsidRPr="00FD06F1" w:rsidRDefault="00537468" w:rsidP="00FD06F1">
      <w:pPr>
        <w:pStyle w:val="BodyText"/>
        <w:rPr>
          <w:b/>
        </w:rPr>
      </w:pPr>
    </w:p>
    <w:p w14:paraId="65DC2656" w14:textId="7E850103" w:rsidR="00EE1192" w:rsidRDefault="00FD06F1" w:rsidP="00FD06F1">
      <w:pPr>
        <w:pStyle w:val="BodyText"/>
        <w:rPr>
          <w:b/>
        </w:rPr>
      </w:pPr>
      <w:r w:rsidRPr="00FD06F1">
        <w:rPr>
          <w:b/>
        </w:rPr>
        <w:t>Q</w:t>
      </w:r>
      <w:r w:rsidR="00E875B4">
        <w:rPr>
          <w:b/>
        </w:rPr>
        <w:t>1</w:t>
      </w:r>
      <w:r w:rsidR="00FB5ACB">
        <w:rPr>
          <w:b/>
        </w:rPr>
        <w:t>9</w:t>
      </w:r>
      <w:r w:rsidRPr="00FD06F1">
        <w:rPr>
          <w:b/>
        </w:rPr>
        <w:t>.</w:t>
      </w:r>
      <w:r>
        <w:rPr>
          <w:b/>
        </w:rPr>
        <w:t xml:space="preserve"> </w:t>
      </w:r>
      <w:r w:rsidR="00EE1192">
        <w:rPr>
          <w:b/>
        </w:rPr>
        <w:t>Verifying customers and registering transaction details for sales of regulated substances may in</w:t>
      </w:r>
      <w:r w:rsidR="00817C11">
        <w:rPr>
          <w:b/>
        </w:rPr>
        <w:t>v</w:t>
      </w:r>
      <w:r w:rsidR="00EE1192">
        <w:rPr>
          <w:b/>
        </w:rPr>
        <w:t xml:space="preserve">olve additional costs, e.g. one-off costs for updating processes and IT systems, training staff, costs of admin/staff time in verifying and registering details of each sale. </w:t>
      </w:r>
    </w:p>
    <w:p w14:paraId="25648801" w14:textId="77777777" w:rsidR="00EE1192" w:rsidRDefault="00EE1192" w:rsidP="00FD06F1">
      <w:pPr>
        <w:pStyle w:val="BodyText"/>
        <w:rPr>
          <w:b/>
        </w:rPr>
      </w:pPr>
    </w:p>
    <w:p w14:paraId="261AC9E6" w14:textId="49B7A5E8" w:rsidR="00487EA5" w:rsidRDefault="00FD06F1" w:rsidP="00FD06F1">
      <w:pPr>
        <w:pStyle w:val="BodyText"/>
        <w:rPr>
          <w:b/>
        </w:rPr>
      </w:pPr>
      <w:r>
        <w:rPr>
          <w:b/>
        </w:rPr>
        <w:t xml:space="preserve">Do you think that verifying the customer and registering transaction details for sales of regulated substances will </w:t>
      </w:r>
      <w:proofErr w:type="gramStart"/>
      <w:r>
        <w:rPr>
          <w:b/>
        </w:rPr>
        <w:t>be:</w:t>
      </w:r>
      <w:proofErr w:type="gramEnd"/>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FD06F1" w:rsidRPr="008D32D7" w14:paraId="37572C35" w14:textId="77777777" w:rsidTr="00304722">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CC039EB" w14:textId="77777777" w:rsidR="00FD06F1" w:rsidRPr="008D32D7" w:rsidRDefault="00FD06F1" w:rsidP="00304722">
            <w:pPr>
              <w:pStyle w:val="TD"/>
              <w:jc w:val="center"/>
              <w:rPr>
                <w:b/>
              </w:rPr>
            </w:pPr>
            <w:bookmarkStart w:id="13" w:name="_Hlk41656823"/>
            <w:r>
              <w:rPr>
                <w:b/>
              </w:rPr>
              <w:t>Very easy</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57AE382" w14:textId="77777777" w:rsidR="00FD06F1" w:rsidRPr="008D32D7" w:rsidRDefault="00FD06F1" w:rsidP="00304722">
            <w:pPr>
              <w:pStyle w:val="TD"/>
              <w:jc w:val="center"/>
              <w:rPr>
                <w:b/>
              </w:rPr>
            </w:pPr>
            <w:r>
              <w:rPr>
                <w:b/>
              </w:rPr>
              <w:t>Easy</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676C4DF" w14:textId="77777777" w:rsidR="00FD06F1" w:rsidRPr="008D32D7" w:rsidRDefault="00FD06F1" w:rsidP="00304722">
            <w:pPr>
              <w:pStyle w:val="TD"/>
              <w:jc w:val="center"/>
              <w:rPr>
                <w:b/>
              </w:rPr>
            </w:pPr>
            <w:r>
              <w:rPr>
                <w:b/>
              </w:rPr>
              <w:t>Don’t know</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56B8643" w14:textId="77777777" w:rsidR="00FD06F1" w:rsidRPr="008D32D7" w:rsidRDefault="00FD06F1" w:rsidP="00304722">
            <w:pPr>
              <w:pStyle w:val="TD"/>
              <w:jc w:val="center"/>
              <w:rPr>
                <w:b/>
              </w:rPr>
            </w:pPr>
            <w:r>
              <w:rPr>
                <w:b/>
              </w:rPr>
              <w:t>Difficult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90A9DDE" w14:textId="77777777" w:rsidR="00FD06F1" w:rsidRPr="008D32D7" w:rsidRDefault="00FD06F1" w:rsidP="00304722">
            <w:pPr>
              <w:pStyle w:val="TD"/>
              <w:jc w:val="center"/>
              <w:rPr>
                <w:b/>
              </w:rPr>
            </w:pPr>
            <w:r>
              <w:rPr>
                <w:b/>
              </w:rPr>
              <w:t>Very difficult</w:t>
            </w:r>
          </w:p>
        </w:tc>
      </w:tr>
      <w:tr w:rsidR="00FD06F1" w14:paraId="4D77BD2F" w14:textId="77777777" w:rsidTr="00304722">
        <w:trPr>
          <w:cantSplit/>
        </w:trPr>
        <w:tc>
          <w:tcPr>
            <w:tcW w:w="1678" w:type="dxa"/>
            <w:shd w:val="clear" w:color="auto" w:fill="auto"/>
          </w:tcPr>
          <w:p w14:paraId="2647CFF0" w14:textId="77777777" w:rsidR="00FD06F1" w:rsidRDefault="00FD06F1" w:rsidP="00304722">
            <w:pPr>
              <w:pStyle w:val="TD"/>
              <w:jc w:val="center"/>
            </w:pPr>
          </w:p>
        </w:tc>
        <w:tc>
          <w:tcPr>
            <w:tcW w:w="1581" w:type="dxa"/>
            <w:shd w:val="clear" w:color="auto" w:fill="auto"/>
          </w:tcPr>
          <w:p w14:paraId="2C00E622" w14:textId="77777777" w:rsidR="00FD06F1" w:rsidRDefault="00FD06F1" w:rsidP="00304722">
            <w:pPr>
              <w:pStyle w:val="TD"/>
              <w:jc w:val="center"/>
            </w:pPr>
          </w:p>
        </w:tc>
        <w:tc>
          <w:tcPr>
            <w:tcW w:w="1683" w:type="dxa"/>
            <w:shd w:val="clear" w:color="auto" w:fill="auto"/>
          </w:tcPr>
          <w:p w14:paraId="398965D1" w14:textId="77777777" w:rsidR="00FD06F1" w:rsidRDefault="00FD06F1" w:rsidP="00304722">
            <w:pPr>
              <w:pStyle w:val="TD"/>
              <w:jc w:val="center"/>
            </w:pPr>
          </w:p>
        </w:tc>
        <w:tc>
          <w:tcPr>
            <w:tcW w:w="1691" w:type="dxa"/>
            <w:shd w:val="clear" w:color="auto" w:fill="auto"/>
          </w:tcPr>
          <w:p w14:paraId="6713D6FE" w14:textId="77777777" w:rsidR="00FD06F1" w:rsidRDefault="00FD06F1" w:rsidP="00304722">
            <w:pPr>
              <w:pStyle w:val="TD"/>
              <w:jc w:val="center"/>
            </w:pPr>
          </w:p>
        </w:tc>
        <w:tc>
          <w:tcPr>
            <w:tcW w:w="1683" w:type="dxa"/>
            <w:shd w:val="clear" w:color="auto" w:fill="auto"/>
          </w:tcPr>
          <w:p w14:paraId="7F2BC6D4" w14:textId="77777777" w:rsidR="00FD06F1" w:rsidRDefault="00FD06F1" w:rsidP="00304722">
            <w:pPr>
              <w:pStyle w:val="TD"/>
              <w:jc w:val="center"/>
            </w:pPr>
          </w:p>
        </w:tc>
      </w:tr>
      <w:bookmarkEnd w:id="13"/>
    </w:tbl>
    <w:p w14:paraId="05A18BD2" w14:textId="77777777" w:rsidR="00FD06F1" w:rsidRDefault="00FD06F1" w:rsidP="00FD06F1">
      <w:pPr>
        <w:pStyle w:val="BodyText"/>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tblGrid>
      <w:tr w:rsidR="00FD06F1" w:rsidRPr="008D32D7" w14:paraId="21FAC268" w14:textId="77777777" w:rsidTr="00304722">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17D9F4E" w14:textId="77777777" w:rsidR="00FD06F1" w:rsidRPr="008D32D7" w:rsidRDefault="00FD06F1" w:rsidP="00304722">
            <w:pPr>
              <w:pStyle w:val="TD"/>
              <w:jc w:val="center"/>
              <w:rPr>
                <w:b/>
              </w:rPr>
            </w:pPr>
            <w:r>
              <w:rPr>
                <w:b/>
              </w:rPr>
              <w:t>Expensive</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B5526A9" w14:textId="77777777" w:rsidR="00FD06F1" w:rsidRPr="008D32D7" w:rsidRDefault="00FD06F1" w:rsidP="00304722">
            <w:pPr>
              <w:pStyle w:val="TD"/>
              <w:jc w:val="center"/>
              <w:rPr>
                <w:b/>
              </w:rPr>
            </w:pPr>
            <w:r>
              <w:rPr>
                <w:b/>
              </w:rPr>
              <w:t>Cheap</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CB90B7E" w14:textId="77777777" w:rsidR="00FD06F1" w:rsidRPr="008D32D7" w:rsidRDefault="00FD06F1" w:rsidP="00304722">
            <w:pPr>
              <w:pStyle w:val="TD"/>
              <w:jc w:val="center"/>
              <w:rPr>
                <w:b/>
              </w:rPr>
            </w:pPr>
            <w:r>
              <w:rPr>
                <w:b/>
              </w:rPr>
              <w:t>No extra cost</w:t>
            </w:r>
          </w:p>
        </w:tc>
      </w:tr>
      <w:tr w:rsidR="00FD06F1" w14:paraId="4A935240" w14:textId="77777777" w:rsidTr="00304722">
        <w:trPr>
          <w:cantSplit/>
        </w:trPr>
        <w:tc>
          <w:tcPr>
            <w:tcW w:w="1678" w:type="dxa"/>
            <w:shd w:val="clear" w:color="auto" w:fill="auto"/>
          </w:tcPr>
          <w:p w14:paraId="2C00DD42" w14:textId="77777777" w:rsidR="00FD06F1" w:rsidRDefault="00FD06F1" w:rsidP="00304722">
            <w:pPr>
              <w:pStyle w:val="TD"/>
              <w:jc w:val="center"/>
            </w:pPr>
          </w:p>
        </w:tc>
        <w:tc>
          <w:tcPr>
            <w:tcW w:w="1581" w:type="dxa"/>
            <w:shd w:val="clear" w:color="auto" w:fill="auto"/>
          </w:tcPr>
          <w:p w14:paraId="3834FFC6" w14:textId="77777777" w:rsidR="00FD06F1" w:rsidRDefault="00FD06F1" w:rsidP="00304722">
            <w:pPr>
              <w:pStyle w:val="TD"/>
              <w:jc w:val="center"/>
            </w:pPr>
          </w:p>
        </w:tc>
        <w:tc>
          <w:tcPr>
            <w:tcW w:w="1683" w:type="dxa"/>
            <w:shd w:val="clear" w:color="auto" w:fill="auto"/>
          </w:tcPr>
          <w:p w14:paraId="64451DC1" w14:textId="77777777" w:rsidR="00FD06F1" w:rsidRDefault="00FD06F1" w:rsidP="00304722">
            <w:pPr>
              <w:pStyle w:val="TD"/>
              <w:jc w:val="center"/>
            </w:pPr>
          </w:p>
        </w:tc>
      </w:tr>
    </w:tbl>
    <w:p w14:paraId="10C732A0" w14:textId="77777777" w:rsidR="00FD06F1" w:rsidRDefault="00FD06F1" w:rsidP="00FD06F1">
      <w:pPr>
        <w:pStyle w:val="BodyText"/>
        <w:rPr>
          <w:b/>
        </w:rPr>
      </w:pPr>
    </w:p>
    <w:p w14:paraId="44EDE1A4" w14:textId="5A61302C" w:rsidR="00FD06F1" w:rsidRDefault="003116E0" w:rsidP="760966B4">
      <w:pPr>
        <w:pStyle w:val="BodyText"/>
        <w:rPr>
          <w:b/>
          <w:bCs/>
        </w:rPr>
      </w:pPr>
      <w:bookmarkStart w:id="14" w:name="_Hlk43124634"/>
      <w:r w:rsidRPr="745F5CFE">
        <w:rPr>
          <w:b/>
          <w:bCs/>
        </w:rPr>
        <w:t>Q</w:t>
      </w:r>
      <w:r w:rsidR="00FB5ACB">
        <w:rPr>
          <w:b/>
          <w:bCs/>
        </w:rPr>
        <w:t>20</w:t>
      </w:r>
      <w:r w:rsidRPr="745F5CFE">
        <w:rPr>
          <w:b/>
          <w:bCs/>
        </w:rPr>
        <w:t xml:space="preserve">. </w:t>
      </w:r>
      <w:r w:rsidR="00FD06F1" w:rsidRPr="745F5CFE">
        <w:rPr>
          <w:b/>
          <w:bCs/>
        </w:rPr>
        <w:t xml:space="preserve">Please </w:t>
      </w:r>
      <w:r w:rsidR="00CA766A" w:rsidRPr="745F5CFE">
        <w:rPr>
          <w:b/>
          <w:bCs/>
        </w:rPr>
        <w:t>give details</w:t>
      </w:r>
      <w:r w:rsidR="00EE1192" w:rsidRPr="745F5CFE">
        <w:rPr>
          <w:b/>
          <w:bCs/>
        </w:rPr>
        <w:t>, e.g. your anticipated costs (actual figures, or as a percentage of FTE or current admin costs), any additional costs or difficulties that we have not anticipated above</w:t>
      </w:r>
      <w:r w:rsidR="002418AF">
        <w:rPr>
          <w:b/>
          <w:bCs/>
        </w:rPr>
        <w:t>.</w:t>
      </w:r>
    </w:p>
    <w:bookmarkEnd w:id="14"/>
    <w:p w14:paraId="74F62F49" w14:textId="77777777" w:rsidR="005E1879" w:rsidRDefault="005E1879" w:rsidP="00FD06F1">
      <w:pPr>
        <w:pStyle w:val="BodyText"/>
        <w:rPr>
          <w:b/>
        </w:rPr>
      </w:pPr>
    </w:p>
    <w:p w14:paraId="2522BCDB" w14:textId="420F3640" w:rsidR="005E1879" w:rsidRDefault="005E1879" w:rsidP="00FD06F1">
      <w:pPr>
        <w:pStyle w:val="BodyText"/>
        <w:rPr>
          <w:b/>
        </w:rPr>
      </w:pPr>
      <w:r w:rsidRPr="005B5AC2">
        <w:rPr>
          <w:b/>
        </w:rPr>
        <w:t>Q</w:t>
      </w:r>
      <w:r w:rsidR="00FB5ACB">
        <w:rPr>
          <w:b/>
        </w:rPr>
        <w:t>21</w:t>
      </w:r>
      <w:r>
        <w:rPr>
          <w:b/>
        </w:rPr>
        <w:t>. What do you think is a suitable routine frequency for verifying repeat customers who are professional users or other suppliers unless there has been a significant change from previous transactions?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5E1879" w:rsidRPr="008D32D7" w14:paraId="0F83D2BC" w14:textId="77777777" w:rsidTr="006F313D">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0B3E4BE" w14:textId="77777777" w:rsidR="005E1879" w:rsidRPr="008D32D7" w:rsidRDefault="005E1879" w:rsidP="006F313D">
            <w:pPr>
              <w:pStyle w:val="TD"/>
              <w:jc w:val="center"/>
              <w:rPr>
                <w:b/>
              </w:rPr>
            </w:pPr>
            <w:r>
              <w:rPr>
                <w:b/>
              </w:rPr>
              <w:t>Every transaction</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05B15EE" w14:textId="77777777" w:rsidR="005E1879" w:rsidRPr="008D32D7" w:rsidRDefault="00AA7F50" w:rsidP="006F313D">
            <w:pPr>
              <w:pStyle w:val="TD"/>
              <w:jc w:val="center"/>
              <w:rPr>
                <w:b/>
              </w:rPr>
            </w:pPr>
            <w:r>
              <w:rPr>
                <w:b/>
              </w:rPr>
              <w:t>2 or 3 times a year</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1651B2F" w14:textId="77777777" w:rsidR="005E1879" w:rsidRPr="008D32D7" w:rsidRDefault="005E1879" w:rsidP="006F313D">
            <w:pPr>
              <w:pStyle w:val="TD"/>
              <w:jc w:val="center"/>
              <w:rPr>
                <w:b/>
              </w:rPr>
            </w:pPr>
            <w:r>
              <w:rPr>
                <w:b/>
              </w:rPr>
              <w:t>Once a year</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ED0BE1B" w14:textId="77777777" w:rsidR="005E1879" w:rsidRPr="008D32D7" w:rsidRDefault="005E1879" w:rsidP="006F313D">
            <w:pPr>
              <w:pStyle w:val="TD"/>
              <w:jc w:val="center"/>
              <w:rPr>
                <w:b/>
              </w:rPr>
            </w:pPr>
            <w:r>
              <w:rPr>
                <w:b/>
              </w:rPr>
              <w:t>Only once</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919D818" w14:textId="77777777" w:rsidR="005E1879" w:rsidRPr="008D32D7" w:rsidRDefault="005E1879" w:rsidP="006F313D">
            <w:pPr>
              <w:pStyle w:val="TD"/>
              <w:jc w:val="center"/>
              <w:rPr>
                <w:b/>
              </w:rPr>
            </w:pPr>
            <w:r>
              <w:rPr>
                <w:b/>
              </w:rPr>
              <w:t>Never</w:t>
            </w:r>
          </w:p>
        </w:tc>
      </w:tr>
      <w:tr w:rsidR="005E1879" w14:paraId="4ACD6F18" w14:textId="77777777" w:rsidTr="006F313D">
        <w:trPr>
          <w:cantSplit/>
        </w:trPr>
        <w:tc>
          <w:tcPr>
            <w:tcW w:w="1678" w:type="dxa"/>
            <w:shd w:val="clear" w:color="auto" w:fill="auto"/>
          </w:tcPr>
          <w:p w14:paraId="4F382ABF" w14:textId="77777777" w:rsidR="005E1879" w:rsidRDefault="005E1879" w:rsidP="006F313D">
            <w:pPr>
              <w:pStyle w:val="TD"/>
              <w:jc w:val="center"/>
            </w:pPr>
          </w:p>
        </w:tc>
        <w:tc>
          <w:tcPr>
            <w:tcW w:w="1581" w:type="dxa"/>
            <w:shd w:val="clear" w:color="auto" w:fill="auto"/>
          </w:tcPr>
          <w:p w14:paraId="38CCC0EC" w14:textId="77777777" w:rsidR="005E1879" w:rsidRDefault="005E1879" w:rsidP="006F313D">
            <w:pPr>
              <w:pStyle w:val="TD"/>
              <w:jc w:val="center"/>
            </w:pPr>
          </w:p>
        </w:tc>
        <w:tc>
          <w:tcPr>
            <w:tcW w:w="1683" w:type="dxa"/>
            <w:shd w:val="clear" w:color="auto" w:fill="auto"/>
          </w:tcPr>
          <w:p w14:paraId="2211E7EA" w14:textId="77777777" w:rsidR="005E1879" w:rsidRDefault="005E1879" w:rsidP="006F313D">
            <w:pPr>
              <w:pStyle w:val="TD"/>
              <w:jc w:val="center"/>
            </w:pPr>
          </w:p>
        </w:tc>
        <w:tc>
          <w:tcPr>
            <w:tcW w:w="1691" w:type="dxa"/>
            <w:shd w:val="clear" w:color="auto" w:fill="auto"/>
          </w:tcPr>
          <w:p w14:paraId="23FACF1B" w14:textId="77777777" w:rsidR="005E1879" w:rsidRDefault="005E1879" w:rsidP="006F313D">
            <w:pPr>
              <w:pStyle w:val="TD"/>
              <w:jc w:val="center"/>
            </w:pPr>
          </w:p>
        </w:tc>
        <w:tc>
          <w:tcPr>
            <w:tcW w:w="1683" w:type="dxa"/>
            <w:shd w:val="clear" w:color="auto" w:fill="auto"/>
          </w:tcPr>
          <w:p w14:paraId="67E80324" w14:textId="77777777" w:rsidR="005E1879" w:rsidRDefault="005E1879" w:rsidP="006F313D">
            <w:pPr>
              <w:pStyle w:val="TD"/>
              <w:jc w:val="center"/>
            </w:pPr>
          </w:p>
        </w:tc>
      </w:tr>
    </w:tbl>
    <w:p w14:paraId="21B04478" w14:textId="77777777" w:rsidR="00037442" w:rsidRDefault="00037442" w:rsidP="005E1879">
      <w:pPr>
        <w:pStyle w:val="BodyText"/>
        <w:rPr>
          <w:b/>
        </w:rPr>
      </w:pPr>
    </w:p>
    <w:p w14:paraId="462BBE97" w14:textId="19F4E04E" w:rsidR="005E1879" w:rsidRDefault="003116E0" w:rsidP="005E1879">
      <w:pPr>
        <w:pStyle w:val="BodyText"/>
        <w:rPr>
          <w:b/>
        </w:rPr>
      </w:pPr>
      <w:r>
        <w:rPr>
          <w:b/>
        </w:rPr>
        <w:t>Q</w:t>
      </w:r>
      <w:r w:rsidR="00FB5ACB">
        <w:rPr>
          <w:b/>
        </w:rPr>
        <w:t>22</w:t>
      </w:r>
      <w:r w:rsidR="005B5AC2">
        <w:rPr>
          <w:b/>
        </w:rPr>
        <w:t xml:space="preserve">. </w:t>
      </w:r>
      <w:r>
        <w:rPr>
          <w:b/>
        </w:rPr>
        <w:t xml:space="preserve"> </w:t>
      </w:r>
      <w:r w:rsidR="005E1879">
        <w:rPr>
          <w:b/>
        </w:rPr>
        <w:t>Please give details</w:t>
      </w:r>
      <w:r w:rsidR="00EE1192">
        <w:rPr>
          <w:b/>
        </w:rPr>
        <w:t xml:space="preserve">, e.g. why you believe that frequency will be suitable. </w:t>
      </w:r>
    </w:p>
    <w:p w14:paraId="173B7CA7" w14:textId="77777777" w:rsidR="005E1879" w:rsidRDefault="005E1879" w:rsidP="00FD06F1">
      <w:pPr>
        <w:pStyle w:val="BodyText"/>
        <w:rPr>
          <w:b/>
        </w:rPr>
      </w:pPr>
    </w:p>
    <w:p w14:paraId="6029C551" w14:textId="77594AAE" w:rsidR="00A177B2" w:rsidRDefault="00A177B2" w:rsidP="00A177B2">
      <w:pPr>
        <w:pStyle w:val="BodyText"/>
        <w:rPr>
          <w:b/>
        </w:rPr>
      </w:pPr>
      <w:r w:rsidRPr="00FD06F1">
        <w:rPr>
          <w:b/>
        </w:rPr>
        <w:t>Q</w:t>
      </w:r>
      <w:r w:rsidR="00FB5ACB">
        <w:rPr>
          <w:b/>
        </w:rPr>
        <w:t>23</w:t>
      </w:r>
      <w:r w:rsidRPr="00FD06F1">
        <w:rPr>
          <w:b/>
        </w:rPr>
        <w:t>.</w:t>
      </w:r>
      <w:r>
        <w:rPr>
          <w:b/>
        </w:rPr>
        <w:t xml:space="preserve"> Do you think we should specify </w:t>
      </w:r>
      <w:r w:rsidR="009A697F">
        <w:rPr>
          <w:b/>
        </w:rPr>
        <w:t xml:space="preserve">within the Poisons Act 1972 </w:t>
      </w:r>
      <w:r>
        <w:rPr>
          <w:b/>
        </w:rPr>
        <w:t>how information about products should be shared along the supply chain?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70"/>
        <w:gridCol w:w="1971"/>
        <w:gridCol w:w="1971"/>
      </w:tblGrid>
      <w:tr w:rsidR="00CA766A" w:rsidRPr="008D32D7" w14:paraId="775EB4EB" w14:textId="77777777" w:rsidTr="00304722">
        <w:trPr>
          <w:cantSplit/>
          <w:tblHeader/>
        </w:trPr>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D83AC89" w14:textId="77777777" w:rsidR="00CA766A" w:rsidRPr="008D32D7" w:rsidRDefault="00CA766A" w:rsidP="00304722">
            <w:pPr>
              <w:pStyle w:val="TD"/>
              <w:jc w:val="center"/>
              <w:rPr>
                <w:b/>
              </w:rPr>
            </w:pPr>
            <w:r>
              <w:rPr>
                <w:b/>
              </w:rPr>
              <w:t>Yes</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F7EE420" w14:textId="77777777" w:rsidR="00CA766A" w:rsidRPr="008D32D7" w:rsidRDefault="00CA766A" w:rsidP="00304722">
            <w:pPr>
              <w:pStyle w:val="TD"/>
              <w:jc w:val="center"/>
              <w:rPr>
                <w:b/>
              </w:rPr>
            </w:pPr>
            <w:r>
              <w:rPr>
                <w:b/>
              </w:rPr>
              <w:t>No</w:t>
            </w:r>
          </w:p>
        </w:tc>
        <w:tc>
          <w:tcPr>
            <w:tcW w:w="19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2029018" w14:textId="77777777" w:rsidR="00CA766A" w:rsidRPr="008D32D7" w:rsidRDefault="00CA766A" w:rsidP="00304722">
            <w:pPr>
              <w:pStyle w:val="TD"/>
              <w:jc w:val="center"/>
              <w:rPr>
                <w:b/>
              </w:rPr>
            </w:pPr>
            <w:r>
              <w:rPr>
                <w:b/>
              </w:rPr>
              <w:t>Don’t know</w:t>
            </w:r>
          </w:p>
        </w:tc>
      </w:tr>
      <w:tr w:rsidR="00CA766A" w14:paraId="7FFF9148" w14:textId="77777777" w:rsidTr="00304722">
        <w:trPr>
          <w:cantSplit/>
        </w:trPr>
        <w:tc>
          <w:tcPr>
            <w:tcW w:w="1970" w:type="dxa"/>
            <w:shd w:val="clear" w:color="auto" w:fill="auto"/>
          </w:tcPr>
          <w:p w14:paraId="074F912A" w14:textId="77777777" w:rsidR="00CA766A" w:rsidRDefault="00CA766A" w:rsidP="00304722">
            <w:pPr>
              <w:pStyle w:val="TD"/>
              <w:jc w:val="center"/>
            </w:pPr>
          </w:p>
        </w:tc>
        <w:tc>
          <w:tcPr>
            <w:tcW w:w="1971" w:type="dxa"/>
            <w:shd w:val="clear" w:color="auto" w:fill="auto"/>
          </w:tcPr>
          <w:p w14:paraId="12809A0E" w14:textId="77777777" w:rsidR="00CA766A" w:rsidRDefault="00CA766A" w:rsidP="00304722">
            <w:pPr>
              <w:pStyle w:val="TD"/>
              <w:jc w:val="center"/>
            </w:pPr>
          </w:p>
        </w:tc>
        <w:tc>
          <w:tcPr>
            <w:tcW w:w="1971" w:type="dxa"/>
            <w:shd w:val="clear" w:color="auto" w:fill="auto"/>
          </w:tcPr>
          <w:p w14:paraId="6AA2BB7D" w14:textId="77777777" w:rsidR="00CA766A" w:rsidRDefault="00CA766A" w:rsidP="00304722">
            <w:pPr>
              <w:pStyle w:val="TD"/>
              <w:jc w:val="center"/>
            </w:pPr>
          </w:p>
        </w:tc>
      </w:tr>
    </w:tbl>
    <w:p w14:paraId="341B5422" w14:textId="77777777" w:rsidR="005E1879" w:rsidRDefault="005E1879" w:rsidP="00A177B2">
      <w:pPr>
        <w:pStyle w:val="BodyText"/>
        <w:rPr>
          <w:b/>
        </w:rPr>
      </w:pPr>
    </w:p>
    <w:p w14:paraId="51DFC828" w14:textId="5A24C899" w:rsidR="00487EA5" w:rsidRDefault="00C67ECE" w:rsidP="00487EA5">
      <w:pPr>
        <w:pStyle w:val="BodyText"/>
        <w:rPr>
          <w:b/>
        </w:rPr>
      </w:pPr>
      <w:r>
        <w:rPr>
          <w:b/>
        </w:rPr>
        <w:lastRenderedPageBreak/>
        <w:t>Q</w:t>
      </w:r>
      <w:r w:rsidR="00FB5ACB">
        <w:rPr>
          <w:b/>
        </w:rPr>
        <w:t>24</w:t>
      </w:r>
      <w:r>
        <w:rPr>
          <w:b/>
        </w:rPr>
        <w:t>. Do you have any suggestions for ho</w:t>
      </w:r>
      <w:r w:rsidR="00304722">
        <w:rPr>
          <w:b/>
        </w:rPr>
        <w:t>w</w:t>
      </w:r>
      <w:r>
        <w:rPr>
          <w:b/>
        </w:rPr>
        <w:t xml:space="preserve"> this information c</w:t>
      </w:r>
      <w:r w:rsidR="00F417DB">
        <w:rPr>
          <w:b/>
        </w:rPr>
        <w:t>ould</w:t>
      </w:r>
      <w:r>
        <w:rPr>
          <w:b/>
        </w:rPr>
        <w:t xml:space="preserve"> be shared between different parts of the supply chain?</w:t>
      </w:r>
    </w:p>
    <w:p w14:paraId="3FD9E10F" w14:textId="55D7C3E6" w:rsidR="00487EA5" w:rsidRDefault="00487EA5" w:rsidP="00487EA5">
      <w:pPr>
        <w:pStyle w:val="BodyText"/>
        <w:rPr>
          <w:b/>
        </w:rPr>
      </w:pPr>
    </w:p>
    <w:p w14:paraId="51833176" w14:textId="15CA5EBD" w:rsidR="009773FE" w:rsidRDefault="005E6E3C" w:rsidP="00487EA5">
      <w:pPr>
        <w:pStyle w:val="BodyText"/>
        <w:rPr>
          <w:b/>
        </w:rPr>
      </w:pPr>
      <w:r>
        <w:rPr>
          <w:b/>
        </w:rPr>
        <w:t>Q</w:t>
      </w:r>
      <w:r w:rsidR="00E875B4">
        <w:rPr>
          <w:b/>
        </w:rPr>
        <w:t>2</w:t>
      </w:r>
      <w:r w:rsidR="00FB5ACB">
        <w:rPr>
          <w:b/>
        </w:rPr>
        <w:t>5</w:t>
      </w:r>
      <w:r>
        <w:rPr>
          <w:b/>
        </w:rPr>
        <w:t xml:space="preserve">. </w:t>
      </w:r>
      <w:r w:rsidR="00CA4705" w:rsidRPr="00CA4705">
        <w:rPr>
          <w:b/>
        </w:rPr>
        <w:t xml:space="preserve">Do you think submitting suspicious transactions within 24 hours of noticing the transaction is suspicious will </w:t>
      </w:r>
      <w:proofErr w:type="gramStart"/>
      <w:r w:rsidR="00CA4705" w:rsidRPr="00CA4705">
        <w:rPr>
          <w:b/>
        </w:rPr>
        <w:t>be</w:t>
      </w:r>
      <w:r>
        <w:rPr>
          <w:b/>
        </w:rPr>
        <w:t>:</w:t>
      </w:r>
      <w:proofErr w:type="gramEnd"/>
      <w:r>
        <w:rPr>
          <w:b/>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5E6E3C" w:rsidRPr="008D32D7" w14:paraId="2CAB01F7" w14:textId="77777777" w:rsidTr="006F313D">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6FEF511" w14:textId="77777777" w:rsidR="005E6E3C" w:rsidRPr="008D32D7" w:rsidRDefault="005E6E3C" w:rsidP="006F313D">
            <w:pPr>
              <w:pStyle w:val="TD"/>
              <w:jc w:val="center"/>
              <w:rPr>
                <w:b/>
              </w:rPr>
            </w:pPr>
            <w:r>
              <w:rPr>
                <w:b/>
              </w:rPr>
              <w:t>Very easy</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E0C7B52" w14:textId="77777777" w:rsidR="005E6E3C" w:rsidRPr="008D32D7" w:rsidRDefault="005E6E3C" w:rsidP="006F313D">
            <w:pPr>
              <w:pStyle w:val="TD"/>
              <w:jc w:val="center"/>
              <w:rPr>
                <w:b/>
              </w:rPr>
            </w:pPr>
            <w:r>
              <w:rPr>
                <w:b/>
              </w:rPr>
              <w:t>Easy</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FE3D314" w14:textId="77777777" w:rsidR="005E6E3C" w:rsidRPr="008D32D7" w:rsidRDefault="005E6E3C" w:rsidP="006F313D">
            <w:pPr>
              <w:pStyle w:val="TD"/>
              <w:jc w:val="center"/>
              <w:rPr>
                <w:b/>
              </w:rPr>
            </w:pPr>
            <w:r>
              <w:rPr>
                <w:b/>
              </w:rPr>
              <w:t>Don’t know</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2257B63" w14:textId="77777777" w:rsidR="005E6E3C" w:rsidRPr="008D32D7" w:rsidRDefault="005E6E3C" w:rsidP="006F313D">
            <w:pPr>
              <w:pStyle w:val="TD"/>
              <w:jc w:val="center"/>
              <w:rPr>
                <w:b/>
              </w:rPr>
            </w:pPr>
            <w:r>
              <w:rPr>
                <w:b/>
              </w:rPr>
              <w:t>Difficult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2FB45A0" w14:textId="77777777" w:rsidR="005E6E3C" w:rsidRPr="008D32D7" w:rsidRDefault="005E6E3C" w:rsidP="006F313D">
            <w:pPr>
              <w:pStyle w:val="TD"/>
              <w:jc w:val="center"/>
              <w:rPr>
                <w:b/>
              </w:rPr>
            </w:pPr>
            <w:r>
              <w:rPr>
                <w:b/>
              </w:rPr>
              <w:t>Very difficult</w:t>
            </w:r>
          </w:p>
        </w:tc>
      </w:tr>
      <w:tr w:rsidR="005E6E3C" w14:paraId="448C7937" w14:textId="77777777" w:rsidTr="006F313D">
        <w:trPr>
          <w:cantSplit/>
        </w:trPr>
        <w:tc>
          <w:tcPr>
            <w:tcW w:w="1678" w:type="dxa"/>
            <w:shd w:val="clear" w:color="auto" w:fill="auto"/>
          </w:tcPr>
          <w:p w14:paraId="37772E6F" w14:textId="77777777" w:rsidR="005E6E3C" w:rsidRDefault="005E6E3C" w:rsidP="006F313D">
            <w:pPr>
              <w:pStyle w:val="TD"/>
              <w:jc w:val="center"/>
            </w:pPr>
          </w:p>
        </w:tc>
        <w:tc>
          <w:tcPr>
            <w:tcW w:w="1581" w:type="dxa"/>
            <w:shd w:val="clear" w:color="auto" w:fill="auto"/>
          </w:tcPr>
          <w:p w14:paraId="723D19A9" w14:textId="77777777" w:rsidR="005E6E3C" w:rsidRDefault="005E6E3C" w:rsidP="006F313D">
            <w:pPr>
              <w:pStyle w:val="TD"/>
              <w:jc w:val="center"/>
            </w:pPr>
          </w:p>
        </w:tc>
        <w:tc>
          <w:tcPr>
            <w:tcW w:w="1683" w:type="dxa"/>
            <w:shd w:val="clear" w:color="auto" w:fill="auto"/>
          </w:tcPr>
          <w:p w14:paraId="2D0E5138" w14:textId="77777777" w:rsidR="005E6E3C" w:rsidRDefault="005E6E3C" w:rsidP="006F313D">
            <w:pPr>
              <w:pStyle w:val="TD"/>
              <w:jc w:val="center"/>
            </w:pPr>
          </w:p>
        </w:tc>
        <w:tc>
          <w:tcPr>
            <w:tcW w:w="1691" w:type="dxa"/>
            <w:shd w:val="clear" w:color="auto" w:fill="auto"/>
          </w:tcPr>
          <w:p w14:paraId="194EAFAE" w14:textId="77777777" w:rsidR="005E6E3C" w:rsidRDefault="005E6E3C" w:rsidP="006F313D">
            <w:pPr>
              <w:pStyle w:val="TD"/>
              <w:jc w:val="center"/>
            </w:pPr>
          </w:p>
        </w:tc>
        <w:tc>
          <w:tcPr>
            <w:tcW w:w="1683" w:type="dxa"/>
            <w:shd w:val="clear" w:color="auto" w:fill="auto"/>
          </w:tcPr>
          <w:p w14:paraId="7AB673FC" w14:textId="77777777" w:rsidR="005E6E3C" w:rsidRDefault="005E6E3C" w:rsidP="006F313D">
            <w:pPr>
              <w:pStyle w:val="TD"/>
              <w:jc w:val="center"/>
            </w:pPr>
          </w:p>
        </w:tc>
      </w:tr>
    </w:tbl>
    <w:p w14:paraId="5C1317C2" w14:textId="77777777" w:rsidR="005E6E3C" w:rsidRDefault="005E6E3C" w:rsidP="005E6E3C">
      <w:pPr>
        <w:pStyle w:val="BodyText"/>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tblGrid>
      <w:tr w:rsidR="005E6E3C" w:rsidRPr="008D32D7" w14:paraId="71051804" w14:textId="77777777" w:rsidTr="006F313D">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3835314" w14:textId="77777777" w:rsidR="005E6E3C" w:rsidRPr="008D32D7" w:rsidRDefault="005E6E3C" w:rsidP="006F313D">
            <w:pPr>
              <w:pStyle w:val="TD"/>
              <w:jc w:val="center"/>
              <w:rPr>
                <w:b/>
              </w:rPr>
            </w:pPr>
            <w:r>
              <w:rPr>
                <w:b/>
              </w:rPr>
              <w:t>Expensive</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0170BCB" w14:textId="77777777" w:rsidR="005E6E3C" w:rsidRPr="008D32D7" w:rsidRDefault="005E6E3C" w:rsidP="006F313D">
            <w:pPr>
              <w:pStyle w:val="TD"/>
              <w:jc w:val="center"/>
              <w:rPr>
                <w:b/>
              </w:rPr>
            </w:pPr>
            <w:r>
              <w:rPr>
                <w:b/>
              </w:rPr>
              <w:t>Cheap</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F2C494E" w14:textId="77777777" w:rsidR="005E6E3C" w:rsidRPr="008D32D7" w:rsidRDefault="005E6E3C" w:rsidP="006F313D">
            <w:pPr>
              <w:pStyle w:val="TD"/>
              <w:jc w:val="center"/>
              <w:rPr>
                <w:b/>
              </w:rPr>
            </w:pPr>
            <w:r>
              <w:rPr>
                <w:b/>
              </w:rPr>
              <w:t>No extra cost</w:t>
            </w:r>
          </w:p>
        </w:tc>
      </w:tr>
      <w:tr w:rsidR="005E6E3C" w14:paraId="30D6F2D9" w14:textId="77777777" w:rsidTr="006F313D">
        <w:trPr>
          <w:cantSplit/>
        </w:trPr>
        <w:tc>
          <w:tcPr>
            <w:tcW w:w="1678" w:type="dxa"/>
            <w:shd w:val="clear" w:color="auto" w:fill="auto"/>
          </w:tcPr>
          <w:p w14:paraId="6B7733C2" w14:textId="77777777" w:rsidR="005E6E3C" w:rsidRDefault="005E6E3C" w:rsidP="006F313D">
            <w:pPr>
              <w:pStyle w:val="TD"/>
              <w:jc w:val="center"/>
            </w:pPr>
          </w:p>
        </w:tc>
        <w:tc>
          <w:tcPr>
            <w:tcW w:w="1581" w:type="dxa"/>
            <w:shd w:val="clear" w:color="auto" w:fill="auto"/>
          </w:tcPr>
          <w:p w14:paraId="57097F4E" w14:textId="77777777" w:rsidR="005E6E3C" w:rsidRDefault="005E6E3C" w:rsidP="006F313D">
            <w:pPr>
              <w:pStyle w:val="TD"/>
              <w:jc w:val="center"/>
            </w:pPr>
          </w:p>
        </w:tc>
        <w:tc>
          <w:tcPr>
            <w:tcW w:w="1683" w:type="dxa"/>
            <w:shd w:val="clear" w:color="auto" w:fill="auto"/>
          </w:tcPr>
          <w:p w14:paraId="2265A77C" w14:textId="77777777" w:rsidR="005E6E3C" w:rsidRDefault="005E6E3C" w:rsidP="006F313D">
            <w:pPr>
              <w:pStyle w:val="TD"/>
              <w:jc w:val="center"/>
            </w:pPr>
          </w:p>
        </w:tc>
      </w:tr>
    </w:tbl>
    <w:p w14:paraId="1E70C33E" w14:textId="33C3C3F9" w:rsidR="005E6E3C" w:rsidRDefault="005E6E3C" w:rsidP="00487EA5">
      <w:pPr>
        <w:pStyle w:val="BodyText"/>
        <w:rPr>
          <w:b/>
        </w:rPr>
      </w:pPr>
    </w:p>
    <w:p w14:paraId="6840FEAA" w14:textId="7FE856A0" w:rsidR="00EE1192" w:rsidRDefault="00487942" w:rsidP="00487EA5">
      <w:pPr>
        <w:pStyle w:val="BodyText"/>
        <w:rPr>
          <w:b/>
        </w:rPr>
      </w:pPr>
      <w:r w:rsidRPr="00680BB4">
        <w:rPr>
          <w:b/>
        </w:rPr>
        <w:t>Q</w:t>
      </w:r>
      <w:r w:rsidR="00E875B4">
        <w:rPr>
          <w:b/>
        </w:rPr>
        <w:t>2</w:t>
      </w:r>
      <w:r w:rsidR="00FB5ACB">
        <w:rPr>
          <w:b/>
        </w:rPr>
        <w:t>6</w:t>
      </w:r>
      <w:r w:rsidRPr="00680BB4">
        <w:rPr>
          <w:b/>
        </w:rPr>
        <w:t xml:space="preserve">. </w:t>
      </w:r>
      <w:r w:rsidR="00EE1192" w:rsidRPr="00680BB4">
        <w:rPr>
          <w:b/>
        </w:rPr>
        <w:t>How much of an impact will reporting suspicious transactions within 24 hours have on your business?</w:t>
      </w:r>
      <w:r w:rsidR="00EE1192">
        <w:rPr>
          <w:b/>
        </w:rPr>
        <w:t xml:space="preserve"> </w:t>
      </w:r>
      <w:r w:rsidR="00665989">
        <w:rPr>
          <w:b/>
        </w:rPr>
        <w:t>E.g. any anticipated financial impact (one-off costs for updating systems, extra staff time or training time), any other impact to the business</w:t>
      </w:r>
      <w:r w:rsidR="00ED1F9F">
        <w:rPr>
          <w:b/>
        </w:rPr>
        <w:t>.</w:t>
      </w:r>
    </w:p>
    <w:p w14:paraId="380CED32" w14:textId="77777777" w:rsidR="00817C11" w:rsidRDefault="00817C11" w:rsidP="00487EA5">
      <w:pPr>
        <w:pStyle w:val="BodyText"/>
        <w:rPr>
          <w:b/>
        </w:rPr>
      </w:pPr>
    </w:p>
    <w:p w14:paraId="42129400" w14:textId="13965FF4" w:rsidR="00487942" w:rsidRDefault="00665989" w:rsidP="00487EA5">
      <w:pPr>
        <w:pStyle w:val="BodyText"/>
        <w:rPr>
          <w:b/>
        </w:rPr>
      </w:pPr>
      <w:r>
        <w:rPr>
          <w:b/>
        </w:rPr>
        <w:t>Q</w:t>
      </w:r>
      <w:r w:rsidR="00E875B4">
        <w:rPr>
          <w:b/>
        </w:rPr>
        <w:t>2</w:t>
      </w:r>
      <w:r w:rsidR="00FB5ACB">
        <w:rPr>
          <w:b/>
        </w:rPr>
        <w:t>7</w:t>
      </w:r>
      <w:r>
        <w:rPr>
          <w:b/>
        </w:rPr>
        <w:t xml:space="preserve">. Will it be possible for you to submit suspicious transaction reports through a gov.uk portal? </w:t>
      </w:r>
    </w:p>
    <w:tbl>
      <w:tblPr>
        <w:tblStyle w:val="HOtable"/>
        <w:tblW w:w="0" w:type="auto"/>
        <w:tblLook w:val="04A0" w:firstRow="1" w:lastRow="0" w:firstColumn="1" w:lastColumn="0" w:noHBand="0" w:noVBand="1"/>
      </w:tblPr>
      <w:tblGrid>
        <w:gridCol w:w="1781"/>
        <w:gridCol w:w="1418"/>
        <w:gridCol w:w="1984"/>
      </w:tblGrid>
      <w:tr w:rsidR="00665989" w14:paraId="4CF7935C" w14:textId="77777777" w:rsidTr="00665989">
        <w:trPr>
          <w:cnfStyle w:val="100000000000" w:firstRow="1" w:lastRow="0" w:firstColumn="0" w:lastColumn="0" w:oddVBand="0" w:evenVBand="0" w:oddHBand="0" w:evenHBand="0" w:firstRowFirstColumn="0" w:firstRowLastColumn="0" w:lastRowFirstColumn="0" w:lastRowLastColumn="0"/>
        </w:trPr>
        <w:tc>
          <w:tcPr>
            <w:tcW w:w="1781" w:type="dxa"/>
          </w:tcPr>
          <w:p w14:paraId="260F19B0" w14:textId="0961C359" w:rsidR="00665989" w:rsidRPr="00665989" w:rsidRDefault="00665989" w:rsidP="00665989">
            <w:pPr>
              <w:pStyle w:val="BodyText"/>
              <w:jc w:val="center"/>
            </w:pPr>
            <w:r w:rsidRPr="00665989">
              <w:t>Yes</w:t>
            </w:r>
          </w:p>
        </w:tc>
        <w:tc>
          <w:tcPr>
            <w:tcW w:w="1418" w:type="dxa"/>
          </w:tcPr>
          <w:p w14:paraId="2C593800" w14:textId="593A47A8" w:rsidR="00665989" w:rsidRPr="00665989" w:rsidRDefault="00665989" w:rsidP="00665989">
            <w:pPr>
              <w:pStyle w:val="BodyText"/>
              <w:jc w:val="center"/>
            </w:pPr>
            <w:r w:rsidRPr="00665989">
              <w:t>No</w:t>
            </w:r>
          </w:p>
        </w:tc>
        <w:tc>
          <w:tcPr>
            <w:tcW w:w="1984" w:type="dxa"/>
          </w:tcPr>
          <w:p w14:paraId="75C62147" w14:textId="4BED5BFC" w:rsidR="00665989" w:rsidRPr="00665989" w:rsidRDefault="00665989" w:rsidP="00665989">
            <w:pPr>
              <w:pStyle w:val="BodyText"/>
              <w:jc w:val="center"/>
            </w:pPr>
            <w:r w:rsidRPr="00665989">
              <w:t>Don’t know</w:t>
            </w:r>
          </w:p>
        </w:tc>
      </w:tr>
      <w:tr w:rsidR="00665989" w14:paraId="6C988AED" w14:textId="77777777" w:rsidTr="00665989">
        <w:tc>
          <w:tcPr>
            <w:tcW w:w="1781" w:type="dxa"/>
          </w:tcPr>
          <w:p w14:paraId="50DCFFEC" w14:textId="77777777" w:rsidR="00665989" w:rsidRDefault="00665989" w:rsidP="00487EA5">
            <w:pPr>
              <w:pStyle w:val="BodyText"/>
              <w:rPr>
                <w:b/>
              </w:rPr>
            </w:pPr>
          </w:p>
        </w:tc>
        <w:tc>
          <w:tcPr>
            <w:tcW w:w="1418" w:type="dxa"/>
          </w:tcPr>
          <w:p w14:paraId="4952CFDC" w14:textId="77777777" w:rsidR="00665989" w:rsidRDefault="00665989" w:rsidP="00487EA5">
            <w:pPr>
              <w:pStyle w:val="BodyText"/>
              <w:rPr>
                <w:b/>
              </w:rPr>
            </w:pPr>
          </w:p>
        </w:tc>
        <w:tc>
          <w:tcPr>
            <w:tcW w:w="1984" w:type="dxa"/>
          </w:tcPr>
          <w:p w14:paraId="08FCFD92" w14:textId="77777777" w:rsidR="00665989" w:rsidRDefault="00665989" w:rsidP="00487EA5">
            <w:pPr>
              <w:pStyle w:val="BodyText"/>
              <w:rPr>
                <w:b/>
              </w:rPr>
            </w:pPr>
          </w:p>
        </w:tc>
      </w:tr>
    </w:tbl>
    <w:p w14:paraId="70F7C57D" w14:textId="74BDAF55" w:rsidR="00665989" w:rsidRDefault="00665989" w:rsidP="00487EA5">
      <w:pPr>
        <w:pStyle w:val="BodyText"/>
        <w:rPr>
          <w:b/>
        </w:rPr>
      </w:pPr>
    </w:p>
    <w:p w14:paraId="6E2D0481" w14:textId="126DB9A2" w:rsidR="00665989" w:rsidRDefault="00665989" w:rsidP="00487EA5">
      <w:pPr>
        <w:pStyle w:val="BodyText"/>
        <w:rPr>
          <w:b/>
        </w:rPr>
      </w:pPr>
      <w:r>
        <w:rPr>
          <w:b/>
        </w:rPr>
        <w:t>Q</w:t>
      </w:r>
      <w:r w:rsidR="00E875B4">
        <w:rPr>
          <w:b/>
        </w:rPr>
        <w:t>2</w:t>
      </w:r>
      <w:r w:rsidR="00FB5ACB">
        <w:rPr>
          <w:b/>
        </w:rPr>
        <w:t>8</w:t>
      </w:r>
      <w:r>
        <w:rPr>
          <w:b/>
        </w:rPr>
        <w:t>. If your response to Q18 was No, please provide further information as to why using an online portal would not be possible</w:t>
      </w:r>
      <w:r w:rsidR="00ED1F9F">
        <w:rPr>
          <w:b/>
        </w:rPr>
        <w:t>.</w:t>
      </w:r>
    </w:p>
    <w:p w14:paraId="2BFC455E" w14:textId="2249396E" w:rsidR="00665989" w:rsidRPr="00665989" w:rsidRDefault="00665989" w:rsidP="00487EA5">
      <w:pPr>
        <w:pStyle w:val="BodyText"/>
        <w:rPr>
          <w:b/>
        </w:rPr>
      </w:pPr>
      <w:r>
        <w:rPr>
          <w:b/>
        </w:rPr>
        <w:t xml:space="preserve"> </w:t>
      </w:r>
    </w:p>
    <w:p w14:paraId="746F84FA" w14:textId="778A4239" w:rsidR="00487942" w:rsidRDefault="00F9139B" w:rsidP="00487EA5">
      <w:pPr>
        <w:pStyle w:val="BodyText"/>
        <w:rPr>
          <w:b/>
        </w:rPr>
      </w:pPr>
      <w:r>
        <w:rPr>
          <w:b/>
        </w:rPr>
        <w:t>Q</w:t>
      </w:r>
      <w:r w:rsidR="00665989">
        <w:rPr>
          <w:b/>
        </w:rPr>
        <w:t>2</w:t>
      </w:r>
      <w:r w:rsidR="00FB5ACB">
        <w:rPr>
          <w:b/>
        </w:rPr>
        <w:t>9</w:t>
      </w:r>
      <w:r>
        <w:rPr>
          <w:b/>
        </w:rPr>
        <w:t xml:space="preserve">. </w:t>
      </w:r>
      <w:r w:rsidR="00487942">
        <w:rPr>
          <w:b/>
        </w:rPr>
        <w:t xml:space="preserve">Do you think using an online portal to submit suspicious transaction reports will </w:t>
      </w:r>
      <w:proofErr w:type="gramStart"/>
      <w:r w:rsidR="00487942">
        <w:rPr>
          <w:b/>
        </w:rPr>
        <w:t>be:</w:t>
      </w:r>
      <w:proofErr w:type="gramEnd"/>
      <w:r w:rsidR="00487942">
        <w:rPr>
          <w:b/>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487942" w:rsidRPr="008D32D7" w14:paraId="26E721E2" w14:textId="77777777" w:rsidTr="006F313D">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54D604E" w14:textId="77777777" w:rsidR="00487942" w:rsidRPr="008D32D7" w:rsidRDefault="00487942" w:rsidP="006F313D">
            <w:pPr>
              <w:pStyle w:val="TD"/>
              <w:jc w:val="center"/>
              <w:rPr>
                <w:b/>
              </w:rPr>
            </w:pPr>
            <w:r>
              <w:rPr>
                <w:b/>
              </w:rPr>
              <w:t>Very easy</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4748959" w14:textId="77777777" w:rsidR="00487942" w:rsidRPr="008D32D7" w:rsidRDefault="00487942" w:rsidP="006F313D">
            <w:pPr>
              <w:pStyle w:val="TD"/>
              <w:jc w:val="center"/>
              <w:rPr>
                <w:b/>
              </w:rPr>
            </w:pPr>
            <w:r>
              <w:rPr>
                <w:b/>
              </w:rPr>
              <w:t>Easy</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5C5DC4B" w14:textId="77777777" w:rsidR="00487942" w:rsidRPr="008D32D7" w:rsidRDefault="00487942" w:rsidP="006F313D">
            <w:pPr>
              <w:pStyle w:val="TD"/>
              <w:jc w:val="center"/>
              <w:rPr>
                <w:b/>
              </w:rPr>
            </w:pPr>
            <w:r>
              <w:rPr>
                <w:b/>
              </w:rPr>
              <w:t>Don’t know</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42A11598" w14:textId="77777777" w:rsidR="00487942" w:rsidRPr="008D32D7" w:rsidRDefault="00487942" w:rsidP="006F313D">
            <w:pPr>
              <w:pStyle w:val="TD"/>
              <w:jc w:val="center"/>
              <w:rPr>
                <w:b/>
              </w:rPr>
            </w:pPr>
            <w:r>
              <w:rPr>
                <w:b/>
              </w:rPr>
              <w:t>Difficult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8C634DF" w14:textId="77777777" w:rsidR="00487942" w:rsidRPr="008D32D7" w:rsidRDefault="00487942" w:rsidP="006F313D">
            <w:pPr>
              <w:pStyle w:val="TD"/>
              <w:jc w:val="center"/>
              <w:rPr>
                <w:b/>
              </w:rPr>
            </w:pPr>
            <w:r>
              <w:rPr>
                <w:b/>
              </w:rPr>
              <w:t>Very difficult</w:t>
            </w:r>
          </w:p>
        </w:tc>
      </w:tr>
      <w:tr w:rsidR="00487942" w14:paraId="044F5740" w14:textId="77777777" w:rsidTr="006F313D">
        <w:trPr>
          <w:cantSplit/>
        </w:trPr>
        <w:tc>
          <w:tcPr>
            <w:tcW w:w="1678" w:type="dxa"/>
            <w:shd w:val="clear" w:color="auto" w:fill="auto"/>
          </w:tcPr>
          <w:p w14:paraId="0C0BB0E6" w14:textId="77777777" w:rsidR="00487942" w:rsidRDefault="00487942" w:rsidP="006F313D">
            <w:pPr>
              <w:pStyle w:val="TD"/>
              <w:jc w:val="center"/>
            </w:pPr>
          </w:p>
        </w:tc>
        <w:tc>
          <w:tcPr>
            <w:tcW w:w="1581" w:type="dxa"/>
            <w:shd w:val="clear" w:color="auto" w:fill="auto"/>
          </w:tcPr>
          <w:p w14:paraId="378E1A35" w14:textId="77777777" w:rsidR="00487942" w:rsidRDefault="00487942" w:rsidP="006F313D">
            <w:pPr>
              <w:pStyle w:val="TD"/>
              <w:jc w:val="center"/>
            </w:pPr>
          </w:p>
        </w:tc>
        <w:tc>
          <w:tcPr>
            <w:tcW w:w="1683" w:type="dxa"/>
            <w:shd w:val="clear" w:color="auto" w:fill="auto"/>
          </w:tcPr>
          <w:p w14:paraId="61903500" w14:textId="77777777" w:rsidR="00487942" w:rsidRDefault="00487942" w:rsidP="006F313D">
            <w:pPr>
              <w:pStyle w:val="TD"/>
              <w:jc w:val="center"/>
            </w:pPr>
          </w:p>
        </w:tc>
        <w:tc>
          <w:tcPr>
            <w:tcW w:w="1691" w:type="dxa"/>
            <w:shd w:val="clear" w:color="auto" w:fill="auto"/>
          </w:tcPr>
          <w:p w14:paraId="744E215B" w14:textId="77777777" w:rsidR="00487942" w:rsidRDefault="00487942" w:rsidP="006F313D">
            <w:pPr>
              <w:pStyle w:val="TD"/>
              <w:jc w:val="center"/>
            </w:pPr>
          </w:p>
        </w:tc>
        <w:tc>
          <w:tcPr>
            <w:tcW w:w="1683" w:type="dxa"/>
            <w:shd w:val="clear" w:color="auto" w:fill="auto"/>
          </w:tcPr>
          <w:p w14:paraId="74629086" w14:textId="77777777" w:rsidR="00487942" w:rsidRDefault="00487942" w:rsidP="006F313D">
            <w:pPr>
              <w:pStyle w:val="TD"/>
              <w:jc w:val="center"/>
            </w:pPr>
          </w:p>
        </w:tc>
      </w:tr>
    </w:tbl>
    <w:p w14:paraId="249BDD8F" w14:textId="03DE7D3C" w:rsidR="00487EA5" w:rsidRDefault="00487EA5" w:rsidP="00487EA5">
      <w:pPr>
        <w:pStyle w:val="BodyText"/>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tblGrid>
      <w:tr w:rsidR="009E6C87" w:rsidRPr="008D32D7" w14:paraId="3B42147A" w14:textId="77777777" w:rsidTr="006F313D">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934E13B" w14:textId="77777777" w:rsidR="009E6C87" w:rsidRPr="008D32D7" w:rsidRDefault="009E6C87" w:rsidP="006F313D">
            <w:pPr>
              <w:pStyle w:val="TD"/>
              <w:jc w:val="center"/>
              <w:rPr>
                <w:b/>
              </w:rPr>
            </w:pPr>
            <w:r>
              <w:rPr>
                <w:b/>
              </w:rPr>
              <w:t>Expensive</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CB171F2" w14:textId="77777777" w:rsidR="009E6C87" w:rsidRPr="008D32D7" w:rsidRDefault="009E6C87" w:rsidP="006F313D">
            <w:pPr>
              <w:pStyle w:val="TD"/>
              <w:jc w:val="center"/>
              <w:rPr>
                <w:b/>
              </w:rPr>
            </w:pPr>
            <w:r>
              <w:rPr>
                <w:b/>
              </w:rPr>
              <w:t>Cheap</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7E6D1EC3" w14:textId="77777777" w:rsidR="009E6C87" w:rsidRPr="008D32D7" w:rsidRDefault="009E6C87" w:rsidP="006F313D">
            <w:pPr>
              <w:pStyle w:val="TD"/>
              <w:jc w:val="center"/>
              <w:rPr>
                <w:b/>
              </w:rPr>
            </w:pPr>
            <w:r>
              <w:rPr>
                <w:b/>
              </w:rPr>
              <w:t>No extra cost</w:t>
            </w:r>
          </w:p>
        </w:tc>
      </w:tr>
      <w:tr w:rsidR="009E6C87" w14:paraId="6AB4D4CB" w14:textId="77777777" w:rsidTr="006F313D">
        <w:trPr>
          <w:cantSplit/>
        </w:trPr>
        <w:tc>
          <w:tcPr>
            <w:tcW w:w="1678" w:type="dxa"/>
            <w:shd w:val="clear" w:color="auto" w:fill="auto"/>
          </w:tcPr>
          <w:p w14:paraId="71186D0D" w14:textId="77777777" w:rsidR="009E6C87" w:rsidRDefault="009E6C87" w:rsidP="006F313D">
            <w:pPr>
              <w:pStyle w:val="TD"/>
              <w:jc w:val="center"/>
            </w:pPr>
          </w:p>
        </w:tc>
        <w:tc>
          <w:tcPr>
            <w:tcW w:w="1581" w:type="dxa"/>
            <w:shd w:val="clear" w:color="auto" w:fill="auto"/>
          </w:tcPr>
          <w:p w14:paraId="511C78AB" w14:textId="77777777" w:rsidR="009E6C87" w:rsidRDefault="009E6C87" w:rsidP="006F313D">
            <w:pPr>
              <w:pStyle w:val="TD"/>
              <w:jc w:val="center"/>
            </w:pPr>
          </w:p>
        </w:tc>
        <w:tc>
          <w:tcPr>
            <w:tcW w:w="1683" w:type="dxa"/>
            <w:shd w:val="clear" w:color="auto" w:fill="auto"/>
          </w:tcPr>
          <w:p w14:paraId="4C4E1628" w14:textId="77777777" w:rsidR="009E6C87" w:rsidRDefault="009E6C87" w:rsidP="006F313D">
            <w:pPr>
              <w:pStyle w:val="TD"/>
              <w:jc w:val="center"/>
            </w:pPr>
          </w:p>
        </w:tc>
      </w:tr>
    </w:tbl>
    <w:p w14:paraId="09771A34" w14:textId="77777777" w:rsidR="009E6C87" w:rsidRDefault="009E6C87" w:rsidP="00487EA5">
      <w:pPr>
        <w:pStyle w:val="BodyText"/>
        <w:rPr>
          <w:b/>
        </w:rPr>
      </w:pPr>
    </w:p>
    <w:p w14:paraId="0A8F7A03" w14:textId="2131BA7F" w:rsidR="00487EA5" w:rsidRDefault="007951F1" w:rsidP="00487EA5">
      <w:pPr>
        <w:pStyle w:val="BodyText"/>
        <w:rPr>
          <w:b/>
        </w:rPr>
      </w:pPr>
      <w:r>
        <w:rPr>
          <w:b/>
        </w:rPr>
        <w:lastRenderedPageBreak/>
        <w:t>Q</w:t>
      </w:r>
      <w:r w:rsidR="00FB5ACB">
        <w:rPr>
          <w:b/>
        </w:rPr>
        <w:t>30</w:t>
      </w:r>
      <w:r w:rsidR="003E5D78">
        <w:rPr>
          <w:b/>
        </w:rPr>
        <w:t xml:space="preserve">. </w:t>
      </w:r>
      <w:r w:rsidR="00665989">
        <w:rPr>
          <w:b/>
        </w:rPr>
        <w:t xml:space="preserve">Please provide details of what impact using an online portal to report suspicious transactions would have on your business. E.g. financial costs, training costs, any other impact we have not anticipated. </w:t>
      </w:r>
    </w:p>
    <w:p w14:paraId="213EC26D" w14:textId="023F8145" w:rsidR="003E5D78" w:rsidRDefault="003E5D78" w:rsidP="00487EA5">
      <w:pPr>
        <w:pStyle w:val="BodyText"/>
        <w:rPr>
          <w:b/>
        </w:rPr>
      </w:pPr>
    </w:p>
    <w:p w14:paraId="21846538" w14:textId="24E4F8C2" w:rsidR="006E4602" w:rsidRDefault="00037442" w:rsidP="00487EA5">
      <w:pPr>
        <w:pStyle w:val="BodyText"/>
        <w:rPr>
          <w:b/>
        </w:rPr>
      </w:pPr>
      <w:r>
        <w:rPr>
          <w:b/>
        </w:rPr>
        <w:t>Q</w:t>
      </w:r>
      <w:r w:rsidR="00FB5ACB">
        <w:rPr>
          <w:b/>
        </w:rPr>
        <w:t>31</w:t>
      </w:r>
      <w:r>
        <w:rPr>
          <w:b/>
        </w:rPr>
        <w:t xml:space="preserve">. </w:t>
      </w:r>
      <w:r w:rsidR="00665989">
        <w:rPr>
          <w:b/>
        </w:rPr>
        <w:t xml:space="preserve">To improve our ability to </w:t>
      </w:r>
      <w:r w:rsidR="00386533">
        <w:rPr>
          <w:b/>
        </w:rPr>
        <w:t xml:space="preserve">gather </w:t>
      </w:r>
      <w:r w:rsidR="006E4602">
        <w:rPr>
          <w:b/>
        </w:rPr>
        <w:t xml:space="preserve">meaningful information from suspicious activity reports, we are considering a requirement for businesses to provide </w:t>
      </w:r>
      <w:r w:rsidR="004D2A98">
        <w:rPr>
          <w:b/>
        </w:rPr>
        <w:t xml:space="preserve">certain </w:t>
      </w:r>
      <w:r w:rsidR="006E4602">
        <w:rPr>
          <w:b/>
        </w:rPr>
        <w:t xml:space="preserve">relevant </w:t>
      </w:r>
      <w:r w:rsidR="006A659B">
        <w:rPr>
          <w:b/>
        </w:rPr>
        <w:t>identifiable</w:t>
      </w:r>
      <w:r w:rsidR="006E4602">
        <w:rPr>
          <w:b/>
        </w:rPr>
        <w:t xml:space="preserve"> information that is held relating to a suspicious transaction when making a suspicious activity report. </w:t>
      </w:r>
    </w:p>
    <w:p w14:paraId="5FF51440" w14:textId="67FC321E" w:rsidR="00665989" w:rsidRDefault="006E4602" w:rsidP="00487EA5">
      <w:pPr>
        <w:pStyle w:val="BodyText"/>
        <w:rPr>
          <w:b/>
        </w:rPr>
      </w:pPr>
      <w:r>
        <w:rPr>
          <w:b/>
        </w:rPr>
        <w:t xml:space="preserve">For example, if a business routinely collects the name, home address, </w:t>
      </w:r>
      <w:r w:rsidR="005F12C0">
        <w:rPr>
          <w:b/>
        </w:rPr>
        <w:t>email address</w:t>
      </w:r>
      <w:r>
        <w:rPr>
          <w:b/>
        </w:rPr>
        <w:t xml:space="preserve"> </w:t>
      </w:r>
      <w:r w:rsidR="005F12C0">
        <w:rPr>
          <w:b/>
        </w:rPr>
        <w:t>of</w:t>
      </w:r>
      <w:r>
        <w:rPr>
          <w:b/>
        </w:rPr>
        <w:t xml:space="preserve"> customers, we </w:t>
      </w:r>
      <w:proofErr w:type="gramStart"/>
      <w:r>
        <w:rPr>
          <w:b/>
        </w:rPr>
        <w:t>would</w:t>
      </w:r>
      <w:proofErr w:type="gramEnd"/>
      <w:r>
        <w:rPr>
          <w:b/>
        </w:rPr>
        <w:t xml:space="preserve"> require this information to be provided to us when a suspicious activity report is made. </w:t>
      </w:r>
    </w:p>
    <w:p w14:paraId="7CC32747" w14:textId="73C92A2C" w:rsidR="00665989" w:rsidRDefault="006E4602" w:rsidP="00487EA5">
      <w:pPr>
        <w:pStyle w:val="BodyText"/>
        <w:rPr>
          <w:b/>
        </w:rPr>
      </w:pPr>
      <w:r>
        <w:rPr>
          <w:b/>
        </w:rPr>
        <w:t xml:space="preserve">We would not require businesses to collect </w:t>
      </w:r>
      <w:r w:rsidR="006A659B">
        <w:rPr>
          <w:b/>
        </w:rPr>
        <w:t>identifiable</w:t>
      </w:r>
      <w:r>
        <w:rPr>
          <w:b/>
        </w:rPr>
        <w:t xml:space="preserve"> information about customers where they do not already do so, and this would not create any obligation for businesses to begin collecting this type of information. </w:t>
      </w:r>
      <w:r w:rsidR="008D7D07">
        <w:rPr>
          <w:b/>
        </w:rPr>
        <w:t xml:space="preserve">We will also be consulting with the Information Commissioners Office on this proposal. </w:t>
      </w:r>
    </w:p>
    <w:p w14:paraId="594EE717" w14:textId="379A1B84" w:rsidR="00037442" w:rsidRDefault="00037442" w:rsidP="00487EA5">
      <w:pPr>
        <w:pStyle w:val="BodyText"/>
        <w:rPr>
          <w:b/>
        </w:rPr>
      </w:pPr>
      <w:r>
        <w:rPr>
          <w:b/>
        </w:rPr>
        <w:t xml:space="preserve">Do you think that providing </w:t>
      </w:r>
      <w:r w:rsidR="00122C0E">
        <w:rPr>
          <w:b/>
        </w:rPr>
        <w:t>identifiable</w:t>
      </w:r>
      <w:r>
        <w:rPr>
          <w:b/>
        </w:rPr>
        <w:t xml:space="preserve"> information </w:t>
      </w:r>
      <w:r w:rsidR="00000195">
        <w:rPr>
          <w:b/>
        </w:rPr>
        <w:t xml:space="preserve">(where this is currently held) relating to a suspicious transaction when </w:t>
      </w:r>
      <w:r w:rsidR="000A39B8">
        <w:rPr>
          <w:b/>
        </w:rPr>
        <w:t xml:space="preserve">submitting a suspicious activity report will </w:t>
      </w:r>
      <w:proofErr w:type="gramStart"/>
      <w:r w:rsidR="000A39B8">
        <w:rPr>
          <w:b/>
        </w:rPr>
        <w:t>be:</w:t>
      </w:r>
      <w:proofErr w:type="gramEnd"/>
      <w:r w:rsidR="000A39B8">
        <w:rPr>
          <w:b/>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0A39B8" w:rsidRPr="008D32D7" w14:paraId="21AC2B39" w14:textId="77777777" w:rsidTr="006F313D">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A6B04B0" w14:textId="77777777" w:rsidR="000A39B8" w:rsidRPr="008D32D7" w:rsidRDefault="000A39B8" w:rsidP="006F313D">
            <w:pPr>
              <w:pStyle w:val="TD"/>
              <w:jc w:val="center"/>
              <w:rPr>
                <w:b/>
              </w:rPr>
            </w:pPr>
            <w:r>
              <w:rPr>
                <w:b/>
              </w:rPr>
              <w:t>Very easy</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69FB4E6" w14:textId="77777777" w:rsidR="000A39B8" w:rsidRPr="008D32D7" w:rsidRDefault="000A39B8" w:rsidP="006F313D">
            <w:pPr>
              <w:pStyle w:val="TD"/>
              <w:jc w:val="center"/>
              <w:rPr>
                <w:b/>
              </w:rPr>
            </w:pPr>
            <w:r>
              <w:rPr>
                <w:b/>
              </w:rPr>
              <w:t>Easy</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7EB90AD" w14:textId="77777777" w:rsidR="000A39B8" w:rsidRPr="008D32D7" w:rsidRDefault="000A39B8" w:rsidP="006F313D">
            <w:pPr>
              <w:pStyle w:val="TD"/>
              <w:jc w:val="center"/>
              <w:rPr>
                <w:b/>
              </w:rPr>
            </w:pPr>
            <w:r>
              <w:rPr>
                <w:b/>
              </w:rPr>
              <w:t>Don’t know</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31A34BD" w14:textId="77777777" w:rsidR="000A39B8" w:rsidRPr="008D32D7" w:rsidRDefault="000A39B8" w:rsidP="006F313D">
            <w:pPr>
              <w:pStyle w:val="TD"/>
              <w:jc w:val="center"/>
              <w:rPr>
                <w:b/>
              </w:rPr>
            </w:pPr>
            <w:r>
              <w:rPr>
                <w:b/>
              </w:rPr>
              <w:t>Difficult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F65DBC1" w14:textId="77777777" w:rsidR="000A39B8" w:rsidRPr="008D32D7" w:rsidRDefault="000A39B8" w:rsidP="006F313D">
            <w:pPr>
              <w:pStyle w:val="TD"/>
              <w:jc w:val="center"/>
              <w:rPr>
                <w:b/>
              </w:rPr>
            </w:pPr>
            <w:r>
              <w:rPr>
                <w:b/>
              </w:rPr>
              <w:t>Very difficult</w:t>
            </w:r>
          </w:p>
        </w:tc>
      </w:tr>
      <w:tr w:rsidR="000A39B8" w14:paraId="13EDBA52" w14:textId="77777777" w:rsidTr="006F313D">
        <w:trPr>
          <w:cantSplit/>
        </w:trPr>
        <w:tc>
          <w:tcPr>
            <w:tcW w:w="1678" w:type="dxa"/>
            <w:shd w:val="clear" w:color="auto" w:fill="auto"/>
          </w:tcPr>
          <w:p w14:paraId="6502E559" w14:textId="77777777" w:rsidR="000A39B8" w:rsidRDefault="000A39B8" w:rsidP="006F313D">
            <w:pPr>
              <w:pStyle w:val="TD"/>
              <w:jc w:val="center"/>
            </w:pPr>
          </w:p>
        </w:tc>
        <w:tc>
          <w:tcPr>
            <w:tcW w:w="1581" w:type="dxa"/>
            <w:shd w:val="clear" w:color="auto" w:fill="auto"/>
          </w:tcPr>
          <w:p w14:paraId="3B2577A6" w14:textId="77777777" w:rsidR="000A39B8" w:rsidRDefault="000A39B8" w:rsidP="006F313D">
            <w:pPr>
              <w:pStyle w:val="TD"/>
              <w:jc w:val="center"/>
            </w:pPr>
          </w:p>
        </w:tc>
        <w:tc>
          <w:tcPr>
            <w:tcW w:w="1683" w:type="dxa"/>
            <w:shd w:val="clear" w:color="auto" w:fill="auto"/>
          </w:tcPr>
          <w:p w14:paraId="276BFFDC" w14:textId="77777777" w:rsidR="000A39B8" w:rsidRDefault="000A39B8" w:rsidP="006F313D">
            <w:pPr>
              <w:pStyle w:val="TD"/>
              <w:jc w:val="center"/>
            </w:pPr>
          </w:p>
        </w:tc>
        <w:tc>
          <w:tcPr>
            <w:tcW w:w="1691" w:type="dxa"/>
            <w:shd w:val="clear" w:color="auto" w:fill="auto"/>
          </w:tcPr>
          <w:p w14:paraId="75436B9E" w14:textId="77777777" w:rsidR="000A39B8" w:rsidRDefault="000A39B8" w:rsidP="006F313D">
            <w:pPr>
              <w:pStyle w:val="TD"/>
              <w:jc w:val="center"/>
            </w:pPr>
          </w:p>
        </w:tc>
        <w:tc>
          <w:tcPr>
            <w:tcW w:w="1683" w:type="dxa"/>
            <w:shd w:val="clear" w:color="auto" w:fill="auto"/>
          </w:tcPr>
          <w:p w14:paraId="36847E4A" w14:textId="77777777" w:rsidR="000A39B8" w:rsidRDefault="000A39B8" w:rsidP="006F313D">
            <w:pPr>
              <w:pStyle w:val="TD"/>
              <w:jc w:val="center"/>
            </w:pPr>
          </w:p>
        </w:tc>
      </w:tr>
    </w:tbl>
    <w:p w14:paraId="2211A2AC" w14:textId="77777777" w:rsidR="000A39B8" w:rsidRDefault="000A39B8" w:rsidP="000A39B8">
      <w:pPr>
        <w:pStyle w:val="BodyText"/>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tblGrid>
      <w:tr w:rsidR="000A39B8" w:rsidRPr="008D32D7" w14:paraId="208885C9" w14:textId="77777777" w:rsidTr="006F313D">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99A73E2" w14:textId="77777777" w:rsidR="000A39B8" w:rsidRPr="008D32D7" w:rsidRDefault="000A39B8" w:rsidP="006F313D">
            <w:pPr>
              <w:pStyle w:val="TD"/>
              <w:jc w:val="center"/>
              <w:rPr>
                <w:b/>
              </w:rPr>
            </w:pPr>
            <w:r>
              <w:rPr>
                <w:b/>
              </w:rPr>
              <w:t>Expensive</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55C5EF2" w14:textId="77777777" w:rsidR="000A39B8" w:rsidRPr="008D32D7" w:rsidRDefault="000A39B8" w:rsidP="006F313D">
            <w:pPr>
              <w:pStyle w:val="TD"/>
              <w:jc w:val="center"/>
              <w:rPr>
                <w:b/>
              </w:rPr>
            </w:pPr>
            <w:r>
              <w:rPr>
                <w:b/>
              </w:rPr>
              <w:t>Cheap</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3B34C72" w14:textId="77777777" w:rsidR="000A39B8" w:rsidRPr="008D32D7" w:rsidRDefault="000A39B8" w:rsidP="006F313D">
            <w:pPr>
              <w:pStyle w:val="TD"/>
              <w:jc w:val="center"/>
              <w:rPr>
                <w:b/>
              </w:rPr>
            </w:pPr>
            <w:r>
              <w:rPr>
                <w:b/>
              </w:rPr>
              <w:t>No extra cost</w:t>
            </w:r>
          </w:p>
        </w:tc>
      </w:tr>
      <w:tr w:rsidR="000A39B8" w14:paraId="5C97BBD3" w14:textId="77777777" w:rsidTr="006F313D">
        <w:trPr>
          <w:cantSplit/>
        </w:trPr>
        <w:tc>
          <w:tcPr>
            <w:tcW w:w="1678" w:type="dxa"/>
            <w:shd w:val="clear" w:color="auto" w:fill="auto"/>
          </w:tcPr>
          <w:p w14:paraId="308137BA" w14:textId="77777777" w:rsidR="000A39B8" w:rsidRDefault="000A39B8" w:rsidP="006F313D">
            <w:pPr>
              <w:pStyle w:val="TD"/>
              <w:jc w:val="center"/>
            </w:pPr>
          </w:p>
        </w:tc>
        <w:tc>
          <w:tcPr>
            <w:tcW w:w="1581" w:type="dxa"/>
            <w:shd w:val="clear" w:color="auto" w:fill="auto"/>
          </w:tcPr>
          <w:p w14:paraId="6843ADE3" w14:textId="77777777" w:rsidR="000A39B8" w:rsidRDefault="000A39B8" w:rsidP="006F313D">
            <w:pPr>
              <w:pStyle w:val="TD"/>
              <w:jc w:val="center"/>
            </w:pPr>
          </w:p>
        </w:tc>
        <w:tc>
          <w:tcPr>
            <w:tcW w:w="1683" w:type="dxa"/>
            <w:shd w:val="clear" w:color="auto" w:fill="auto"/>
          </w:tcPr>
          <w:p w14:paraId="0772DD12" w14:textId="77777777" w:rsidR="000A39B8" w:rsidRDefault="000A39B8" w:rsidP="006F313D">
            <w:pPr>
              <w:pStyle w:val="TD"/>
              <w:jc w:val="center"/>
            </w:pPr>
          </w:p>
        </w:tc>
      </w:tr>
    </w:tbl>
    <w:p w14:paraId="59BA9561" w14:textId="77777777" w:rsidR="005C4864" w:rsidRDefault="00CC2524" w:rsidP="00487EA5">
      <w:pPr>
        <w:pStyle w:val="BodyText"/>
        <w:rPr>
          <w:b/>
        </w:rPr>
      </w:pPr>
      <w:r>
        <w:rPr>
          <w:b/>
        </w:rPr>
        <w:br/>
      </w:r>
    </w:p>
    <w:p w14:paraId="66018DAB" w14:textId="6FD0B278" w:rsidR="005C4864" w:rsidRDefault="005C4864" w:rsidP="005C4864">
      <w:pPr>
        <w:pStyle w:val="BodyText"/>
        <w:rPr>
          <w:b/>
        </w:rPr>
      </w:pPr>
      <w:r>
        <w:rPr>
          <w:b/>
        </w:rPr>
        <w:t>Q</w:t>
      </w:r>
      <w:r w:rsidR="00FB5ACB">
        <w:rPr>
          <w:b/>
        </w:rPr>
        <w:t>32</w:t>
      </w:r>
      <w:r>
        <w:rPr>
          <w:b/>
        </w:rPr>
        <w:t>. Please provide any further information, e.g. why you think that providing and storing this data will be easy or difficult, and whether this would involve any additional costs or staff time for your business</w:t>
      </w:r>
      <w:r w:rsidR="00ED1F9F">
        <w:rPr>
          <w:b/>
        </w:rPr>
        <w:t>.</w:t>
      </w:r>
      <w:r>
        <w:rPr>
          <w:b/>
        </w:rPr>
        <w:br/>
      </w:r>
    </w:p>
    <w:p w14:paraId="61AD0F0C" w14:textId="4694C5AF" w:rsidR="004D2A98" w:rsidRDefault="00CC2524" w:rsidP="00487EA5">
      <w:pPr>
        <w:pStyle w:val="BodyText"/>
        <w:rPr>
          <w:b/>
        </w:rPr>
      </w:pPr>
      <w:r>
        <w:rPr>
          <w:b/>
        </w:rPr>
        <w:t>Q</w:t>
      </w:r>
      <w:r w:rsidR="00FB5ACB">
        <w:rPr>
          <w:b/>
        </w:rPr>
        <w:t>33</w:t>
      </w:r>
      <w:r>
        <w:rPr>
          <w:b/>
        </w:rPr>
        <w:t xml:space="preserve">. </w:t>
      </w:r>
      <w:r w:rsidR="004D2A98">
        <w:rPr>
          <w:b/>
        </w:rPr>
        <w:t xml:space="preserve">We believe that receiving information such as the name, email address and home address relating to a suspicious purchase would improve our ability to investigate suspicious transactions, where action is appropriate. </w:t>
      </w:r>
    </w:p>
    <w:p w14:paraId="1A9DF4AC" w14:textId="023C503F" w:rsidR="004D2A98" w:rsidRDefault="004D2A98" w:rsidP="00487EA5">
      <w:pPr>
        <w:pStyle w:val="BodyText"/>
        <w:rPr>
          <w:b/>
        </w:rPr>
      </w:pPr>
      <w:r>
        <w:rPr>
          <w:b/>
        </w:rPr>
        <w:t xml:space="preserve">Which of these do you routinely collect when customers purchase explosives precursors and poisons: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2371"/>
        <w:gridCol w:w="1985"/>
      </w:tblGrid>
      <w:tr w:rsidR="004D2A98" w:rsidRPr="008D32D7" w14:paraId="4AF111A0" w14:textId="77777777" w:rsidTr="005C4864">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8C023F5" w14:textId="1ECEEAAE" w:rsidR="004D2A98" w:rsidRPr="008D32D7" w:rsidRDefault="004D2A98" w:rsidP="001052C2">
            <w:pPr>
              <w:pStyle w:val="TD"/>
              <w:jc w:val="center"/>
              <w:rPr>
                <w:b/>
              </w:rPr>
            </w:pPr>
            <w:r>
              <w:rPr>
                <w:b/>
              </w:rPr>
              <w:lastRenderedPageBreak/>
              <w:t>Information</w:t>
            </w:r>
          </w:p>
        </w:tc>
        <w:tc>
          <w:tcPr>
            <w:tcW w:w="237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E302DB2" w14:textId="488B6595" w:rsidR="004D2A98" w:rsidRPr="008D32D7" w:rsidRDefault="005C4864" w:rsidP="001052C2">
            <w:pPr>
              <w:pStyle w:val="TD"/>
              <w:jc w:val="center"/>
              <w:rPr>
                <w:b/>
              </w:rPr>
            </w:pPr>
            <w:r>
              <w:rPr>
                <w:b/>
              </w:rPr>
              <w:t xml:space="preserve">This information </w:t>
            </w:r>
            <w:r w:rsidRPr="005C4864">
              <w:rPr>
                <w:b/>
                <w:u w:val="single"/>
              </w:rPr>
              <w:t>is routinely collected</w:t>
            </w:r>
            <w:r>
              <w:rPr>
                <w:b/>
              </w:rPr>
              <w:t xml:space="preserve"> when a sale is made</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955C846" w14:textId="09A752BB" w:rsidR="004D2A98" w:rsidRPr="008D32D7" w:rsidRDefault="005C4864" w:rsidP="001052C2">
            <w:pPr>
              <w:pStyle w:val="TD"/>
              <w:jc w:val="center"/>
              <w:rPr>
                <w:b/>
              </w:rPr>
            </w:pPr>
            <w:r>
              <w:rPr>
                <w:b/>
              </w:rPr>
              <w:t xml:space="preserve">This information </w:t>
            </w:r>
            <w:r w:rsidRPr="005C4864">
              <w:rPr>
                <w:b/>
                <w:u w:val="single"/>
              </w:rPr>
              <w:t>is not collected</w:t>
            </w:r>
            <w:r>
              <w:rPr>
                <w:b/>
              </w:rPr>
              <w:t xml:space="preserve"> when a sale is made</w:t>
            </w:r>
          </w:p>
        </w:tc>
      </w:tr>
      <w:tr w:rsidR="004D2A98" w14:paraId="20D79683" w14:textId="77777777" w:rsidTr="005C4864">
        <w:trPr>
          <w:cantSplit/>
        </w:trPr>
        <w:tc>
          <w:tcPr>
            <w:tcW w:w="1678" w:type="dxa"/>
            <w:shd w:val="clear" w:color="auto" w:fill="auto"/>
          </w:tcPr>
          <w:p w14:paraId="1D3E0C0E" w14:textId="7FD40C5A" w:rsidR="004D2A98" w:rsidRDefault="005C4864" w:rsidP="001052C2">
            <w:pPr>
              <w:pStyle w:val="TD"/>
              <w:jc w:val="center"/>
            </w:pPr>
            <w:r>
              <w:t xml:space="preserve">Name of customer </w:t>
            </w:r>
          </w:p>
        </w:tc>
        <w:tc>
          <w:tcPr>
            <w:tcW w:w="2371" w:type="dxa"/>
            <w:shd w:val="clear" w:color="auto" w:fill="auto"/>
          </w:tcPr>
          <w:p w14:paraId="70614242" w14:textId="77777777" w:rsidR="004D2A98" w:rsidRDefault="004D2A98" w:rsidP="001052C2">
            <w:pPr>
              <w:pStyle w:val="TD"/>
              <w:jc w:val="center"/>
            </w:pPr>
          </w:p>
        </w:tc>
        <w:tc>
          <w:tcPr>
            <w:tcW w:w="1985" w:type="dxa"/>
            <w:shd w:val="clear" w:color="auto" w:fill="auto"/>
          </w:tcPr>
          <w:p w14:paraId="5E37E1A0" w14:textId="77777777" w:rsidR="004D2A98" w:rsidRDefault="004D2A98" w:rsidP="001052C2">
            <w:pPr>
              <w:pStyle w:val="TD"/>
              <w:jc w:val="center"/>
            </w:pPr>
          </w:p>
        </w:tc>
      </w:tr>
      <w:tr w:rsidR="005C4864" w14:paraId="5CB53CAB" w14:textId="77777777" w:rsidTr="005C4864">
        <w:trPr>
          <w:cantSplit/>
        </w:trPr>
        <w:tc>
          <w:tcPr>
            <w:tcW w:w="1678" w:type="dxa"/>
            <w:shd w:val="clear" w:color="auto" w:fill="auto"/>
          </w:tcPr>
          <w:p w14:paraId="359EC4B2" w14:textId="3F9925C4" w:rsidR="005C4864" w:rsidRDefault="005C4864" w:rsidP="001052C2">
            <w:pPr>
              <w:pStyle w:val="TD"/>
              <w:jc w:val="center"/>
            </w:pPr>
            <w:r>
              <w:t xml:space="preserve">Email address </w:t>
            </w:r>
          </w:p>
        </w:tc>
        <w:tc>
          <w:tcPr>
            <w:tcW w:w="2371" w:type="dxa"/>
            <w:shd w:val="clear" w:color="auto" w:fill="auto"/>
          </w:tcPr>
          <w:p w14:paraId="26ECB3FC" w14:textId="77777777" w:rsidR="005C4864" w:rsidRDefault="005C4864" w:rsidP="001052C2">
            <w:pPr>
              <w:pStyle w:val="TD"/>
              <w:jc w:val="center"/>
            </w:pPr>
          </w:p>
        </w:tc>
        <w:tc>
          <w:tcPr>
            <w:tcW w:w="1985" w:type="dxa"/>
            <w:shd w:val="clear" w:color="auto" w:fill="auto"/>
          </w:tcPr>
          <w:p w14:paraId="61C1A3C9" w14:textId="77777777" w:rsidR="005C4864" w:rsidRDefault="005C4864" w:rsidP="001052C2">
            <w:pPr>
              <w:pStyle w:val="TD"/>
              <w:jc w:val="center"/>
            </w:pPr>
          </w:p>
        </w:tc>
      </w:tr>
      <w:tr w:rsidR="005C4864" w14:paraId="2B28ADA0" w14:textId="77777777" w:rsidTr="005C4864">
        <w:trPr>
          <w:cantSplit/>
        </w:trPr>
        <w:tc>
          <w:tcPr>
            <w:tcW w:w="1678" w:type="dxa"/>
            <w:shd w:val="clear" w:color="auto" w:fill="auto"/>
          </w:tcPr>
          <w:p w14:paraId="4B38F98A" w14:textId="46C37CCB" w:rsidR="005C4864" w:rsidRDefault="005C4864" w:rsidP="001052C2">
            <w:pPr>
              <w:pStyle w:val="TD"/>
              <w:jc w:val="center"/>
            </w:pPr>
            <w:r>
              <w:t>Home Address</w:t>
            </w:r>
          </w:p>
        </w:tc>
        <w:tc>
          <w:tcPr>
            <w:tcW w:w="2371" w:type="dxa"/>
            <w:shd w:val="clear" w:color="auto" w:fill="auto"/>
          </w:tcPr>
          <w:p w14:paraId="63C9F494" w14:textId="77777777" w:rsidR="005C4864" w:rsidRDefault="005C4864" w:rsidP="001052C2">
            <w:pPr>
              <w:pStyle w:val="TD"/>
              <w:jc w:val="center"/>
            </w:pPr>
          </w:p>
        </w:tc>
        <w:tc>
          <w:tcPr>
            <w:tcW w:w="1985" w:type="dxa"/>
            <w:shd w:val="clear" w:color="auto" w:fill="auto"/>
          </w:tcPr>
          <w:p w14:paraId="55B8BC9D" w14:textId="77777777" w:rsidR="005C4864" w:rsidRDefault="005C4864" w:rsidP="001052C2">
            <w:pPr>
              <w:pStyle w:val="TD"/>
              <w:jc w:val="center"/>
            </w:pPr>
          </w:p>
        </w:tc>
      </w:tr>
    </w:tbl>
    <w:p w14:paraId="2F1E6675" w14:textId="54975E66" w:rsidR="004D2A98" w:rsidRDefault="004D2A98" w:rsidP="00487EA5">
      <w:pPr>
        <w:pStyle w:val="BodyText"/>
        <w:rPr>
          <w:b/>
        </w:rPr>
      </w:pPr>
    </w:p>
    <w:p w14:paraId="4E0D430C" w14:textId="58019036" w:rsidR="005C4864" w:rsidRDefault="005C4864" w:rsidP="00487EA5">
      <w:pPr>
        <w:pStyle w:val="BodyText"/>
        <w:rPr>
          <w:b/>
        </w:rPr>
      </w:pPr>
      <w:r>
        <w:rPr>
          <w:b/>
        </w:rPr>
        <w:t>Q</w:t>
      </w:r>
      <w:r w:rsidR="00FB5ACB">
        <w:rPr>
          <w:b/>
        </w:rPr>
        <w:t>34</w:t>
      </w:r>
      <w:r>
        <w:rPr>
          <w:b/>
        </w:rPr>
        <w:t xml:space="preserve">. Is there any other information you routinely collect which you provide to us when making a suspicious transaction report? </w:t>
      </w:r>
      <w:r>
        <w:rPr>
          <w:b/>
        </w:rPr>
        <w:br/>
      </w:r>
    </w:p>
    <w:p w14:paraId="4A1DF671" w14:textId="4287C372" w:rsidR="005C4864" w:rsidRDefault="005C4864" w:rsidP="00487EA5">
      <w:pPr>
        <w:pStyle w:val="BodyText"/>
        <w:rPr>
          <w:b/>
        </w:rPr>
      </w:pPr>
      <w:r>
        <w:rPr>
          <w:b/>
        </w:rPr>
        <w:t>Q</w:t>
      </w:r>
      <w:r w:rsidR="00E875B4">
        <w:rPr>
          <w:b/>
        </w:rPr>
        <w:t>3</w:t>
      </w:r>
      <w:r w:rsidR="00FB5ACB">
        <w:rPr>
          <w:b/>
        </w:rPr>
        <w:t>5</w:t>
      </w:r>
      <w:r>
        <w:rPr>
          <w:b/>
        </w:rPr>
        <w:t>. If in Q2</w:t>
      </w:r>
      <w:r w:rsidR="00050B8B">
        <w:rPr>
          <w:b/>
        </w:rPr>
        <w:t>8</w:t>
      </w:r>
      <w:r>
        <w:rPr>
          <w:b/>
        </w:rPr>
        <w:t xml:space="preserve"> you answered that you do collect some or any of the information detailed, do you think that it would be easy or difficult to provide this information as part of a suspicious activity report?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gridCol w:w="1691"/>
        <w:gridCol w:w="1683"/>
      </w:tblGrid>
      <w:tr w:rsidR="005C4864" w:rsidRPr="008D32D7" w14:paraId="6027D80F" w14:textId="77777777" w:rsidTr="001052C2">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624D029" w14:textId="77777777" w:rsidR="005C4864" w:rsidRPr="008D32D7" w:rsidRDefault="005C4864" w:rsidP="001052C2">
            <w:pPr>
              <w:pStyle w:val="TD"/>
              <w:jc w:val="center"/>
              <w:rPr>
                <w:b/>
              </w:rPr>
            </w:pPr>
            <w:r>
              <w:rPr>
                <w:b/>
              </w:rPr>
              <w:t>Very easy</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D528D88" w14:textId="77777777" w:rsidR="005C4864" w:rsidRPr="008D32D7" w:rsidRDefault="005C4864" w:rsidP="001052C2">
            <w:pPr>
              <w:pStyle w:val="TD"/>
              <w:jc w:val="center"/>
              <w:rPr>
                <w:b/>
              </w:rPr>
            </w:pPr>
            <w:r>
              <w:rPr>
                <w:b/>
              </w:rPr>
              <w:t>Easy</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30C960A" w14:textId="77777777" w:rsidR="005C4864" w:rsidRPr="008D32D7" w:rsidRDefault="005C4864" w:rsidP="001052C2">
            <w:pPr>
              <w:pStyle w:val="TD"/>
              <w:jc w:val="center"/>
              <w:rPr>
                <w:b/>
              </w:rPr>
            </w:pPr>
            <w:r>
              <w:rPr>
                <w:b/>
              </w:rPr>
              <w:t>Don’t know</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64E4CC61" w14:textId="77777777" w:rsidR="005C4864" w:rsidRPr="008D32D7" w:rsidRDefault="005C4864" w:rsidP="001052C2">
            <w:pPr>
              <w:pStyle w:val="TD"/>
              <w:jc w:val="center"/>
              <w:rPr>
                <w:b/>
              </w:rPr>
            </w:pPr>
            <w:r>
              <w:rPr>
                <w:b/>
              </w:rPr>
              <w:t>Difficult</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881A1C5" w14:textId="77777777" w:rsidR="005C4864" w:rsidRPr="008D32D7" w:rsidRDefault="005C4864" w:rsidP="001052C2">
            <w:pPr>
              <w:pStyle w:val="TD"/>
              <w:jc w:val="center"/>
              <w:rPr>
                <w:b/>
              </w:rPr>
            </w:pPr>
            <w:r>
              <w:rPr>
                <w:b/>
              </w:rPr>
              <w:t>Very difficult</w:t>
            </w:r>
          </w:p>
        </w:tc>
      </w:tr>
      <w:tr w:rsidR="005C4864" w14:paraId="756CD5A5" w14:textId="77777777" w:rsidTr="001052C2">
        <w:trPr>
          <w:cantSplit/>
        </w:trPr>
        <w:tc>
          <w:tcPr>
            <w:tcW w:w="1678" w:type="dxa"/>
            <w:shd w:val="clear" w:color="auto" w:fill="auto"/>
          </w:tcPr>
          <w:p w14:paraId="73989AF3" w14:textId="77777777" w:rsidR="005C4864" w:rsidRDefault="005C4864" w:rsidP="001052C2">
            <w:pPr>
              <w:pStyle w:val="TD"/>
              <w:jc w:val="center"/>
            </w:pPr>
          </w:p>
        </w:tc>
        <w:tc>
          <w:tcPr>
            <w:tcW w:w="1581" w:type="dxa"/>
            <w:shd w:val="clear" w:color="auto" w:fill="auto"/>
          </w:tcPr>
          <w:p w14:paraId="407D64DF" w14:textId="77777777" w:rsidR="005C4864" w:rsidRDefault="005C4864" w:rsidP="001052C2">
            <w:pPr>
              <w:pStyle w:val="TD"/>
              <w:jc w:val="center"/>
            </w:pPr>
          </w:p>
        </w:tc>
        <w:tc>
          <w:tcPr>
            <w:tcW w:w="1683" w:type="dxa"/>
            <w:shd w:val="clear" w:color="auto" w:fill="auto"/>
          </w:tcPr>
          <w:p w14:paraId="25939DF3" w14:textId="77777777" w:rsidR="005C4864" w:rsidRDefault="005C4864" w:rsidP="001052C2">
            <w:pPr>
              <w:pStyle w:val="TD"/>
              <w:jc w:val="center"/>
            </w:pPr>
          </w:p>
        </w:tc>
        <w:tc>
          <w:tcPr>
            <w:tcW w:w="1691" w:type="dxa"/>
            <w:shd w:val="clear" w:color="auto" w:fill="auto"/>
          </w:tcPr>
          <w:p w14:paraId="2B1F2C13" w14:textId="77777777" w:rsidR="005C4864" w:rsidRDefault="005C4864" w:rsidP="001052C2">
            <w:pPr>
              <w:pStyle w:val="TD"/>
              <w:jc w:val="center"/>
            </w:pPr>
          </w:p>
        </w:tc>
        <w:tc>
          <w:tcPr>
            <w:tcW w:w="1683" w:type="dxa"/>
            <w:shd w:val="clear" w:color="auto" w:fill="auto"/>
          </w:tcPr>
          <w:p w14:paraId="65EAA29A" w14:textId="77777777" w:rsidR="005C4864" w:rsidRDefault="005C4864" w:rsidP="001052C2">
            <w:pPr>
              <w:pStyle w:val="TD"/>
              <w:jc w:val="center"/>
            </w:pPr>
          </w:p>
        </w:tc>
      </w:tr>
    </w:tbl>
    <w:p w14:paraId="1230144A" w14:textId="2FE7F272" w:rsidR="008D7D07" w:rsidRPr="005C4864" w:rsidRDefault="008D7D07" w:rsidP="00487EA5">
      <w:pPr>
        <w:pStyle w:val="BodyText"/>
        <w:rPr>
          <w:b/>
        </w:rPr>
      </w:pPr>
    </w:p>
    <w:p w14:paraId="4386706B" w14:textId="708704E5" w:rsidR="00B46F02" w:rsidRDefault="00B46F02" w:rsidP="760966B4">
      <w:pPr>
        <w:pStyle w:val="BodyText"/>
        <w:rPr>
          <w:b/>
          <w:bCs/>
        </w:rPr>
      </w:pPr>
      <w:r w:rsidRPr="745F5CFE">
        <w:rPr>
          <w:b/>
          <w:bCs/>
        </w:rPr>
        <w:t>Q</w:t>
      </w:r>
      <w:r w:rsidR="00E875B4" w:rsidRPr="745F5CFE">
        <w:rPr>
          <w:b/>
          <w:bCs/>
        </w:rPr>
        <w:t>3</w:t>
      </w:r>
      <w:r w:rsidR="00FB5ACB">
        <w:rPr>
          <w:b/>
          <w:bCs/>
        </w:rPr>
        <w:t>6</w:t>
      </w:r>
      <w:r w:rsidRPr="745F5CFE">
        <w:rPr>
          <w:b/>
          <w:bCs/>
        </w:rPr>
        <w:t xml:space="preserve">. What lead-in time do you think you would require </w:t>
      </w:r>
      <w:proofErr w:type="gramStart"/>
      <w:r w:rsidRPr="745F5CFE">
        <w:rPr>
          <w:b/>
          <w:bCs/>
        </w:rPr>
        <w:t>to make</w:t>
      </w:r>
      <w:proofErr w:type="gramEnd"/>
      <w:r w:rsidRPr="745F5CFE">
        <w:rPr>
          <w:b/>
          <w:bCs/>
        </w:rPr>
        <w:t xml:space="preserve"> any changes required to adhere to the measures in option 3?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678"/>
        <w:gridCol w:w="1581"/>
        <w:gridCol w:w="1683"/>
      </w:tblGrid>
      <w:tr w:rsidR="00B46F02" w:rsidRPr="008D32D7" w14:paraId="6A7BD8A6" w14:textId="77777777" w:rsidTr="00D56309">
        <w:trPr>
          <w:cantSplit/>
          <w:tblHeader/>
        </w:trPr>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D4B01F3" w14:textId="02F9C13F" w:rsidR="00B46F02" w:rsidRPr="008D32D7" w:rsidRDefault="00B46F02" w:rsidP="00D56309">
            <w:pPr>
              <w:pStyle w:val="TD"/>
              <w:jc w:val="center"/>
              <w:rPr>
                <w:b/>
              </w:rPr>
            </w:pPr>
            <w:r>
              <w:rPr>
                <w:b/>
              </w:rPr>
              <w:t>6 months or less</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196A5C4" w14:textId="6E959D4A" w:rsidR="00B46F02" w:rsidRPr="008D32D7" w:rsidRDefault="00B46F02" w:rsidP="00D56309">
            <w:pPr>
              <w:pStyle w:val="TD"/>
              <w:jc w:val="center"/>
              <w:rPr>
                <w:b/>
              </w:rPr>
            </w:pPr>
            <w:r>
              <w:rPr>
                <w:b/>
              </w:rPr>
              <w:t>6 months – 1 year</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2B62058E" w14:textId="68857699" w:rsidR="00B46F02" w:rsidRPr="008D32D7" w:rsidRDefault="00B46F02" w:rsidP="00D56309">
            <w:pPr>
              <w:pStyle w:val="TD"/>
              <w:jc w:val="center"/>
              <w:rPr>
                <w:b/>
              </w:rPr>
            </w:pPr>
            <w:r>
              <w:rPr>
                <w:b/>
              </w:rPr>
              <w:t>Longer than 1 year</w:t>
            </w:r>
          </w:p>
        </w:tc>
      </w:tr>
      <w:tr w:rsidR="00B46F02" w14:paraId="420DADC0" w14:textId="77777777" w:rsidTr="00D56309">
        <w:trPr>
          <w:cantSplit/>
        </w:trPr>
        <w:tc>
          <w:tcPr>
            <w:tcW w:w="1678" w:type="dxa"/>
            <w:shd w:val="clear" w:color="auto" w:fill="auto"/>
          </w:tcPr>
          <w:p w14:paraId="2C333DC2" w14:textId="77777777" w:rsidR="00B46F02" w:rsidRDefault="00B46F02" w:rsidP="00D56309">
            <w:pPr>
              <w:pStyle w:val="TD"/>
              <w:jc w:val="center"/>
            </w:pPr>
          </w:p>
        </w:tc>
        <w:tc>
          <w:tcPr>
            <w:tcW w:w="1581" w:type="dxa"/>
            <w:shd w:val="clear" w:color="auto" w:fill="auto"/>
          </w:tcPr>
          <w:p w14:paraId="44D51311" w14:textId="77777777" w:rsidR="00B46F02" w:rsidRDefault="00B46F02" w:rsidP="00D56309">
            <w:pPr>
              <w:pStyle w:val="TD"/>
              <w:jc w:val="center"/>
            </w:pPr>
          </w:p>
        </w:tc>
        <w:tc>
          <w:tcPr>
            <w:tcW w:w="1683" w:type="dxa"/>
            <w:shd w:val="clear" w:color="auto" w:fill="auto"/>
          </w:tcPr>
          <w:p w14:paraId="3D4959FA" w14:textId="77777777" w:rsidR="00B46F02" w:rsidRDefault="00B46F02" w:rsidP="00D56309">
            <w:pPr>
              <w:pStyle w:val="TD"/>
              <w:jc w:val="center"/>
            </w:pPr>
          </w:p>
        </w:tc>
      </w:tr>
    </w:tbl>
    <w:p w14:paraId="36A50C55" w14:textId="6323AA70" w:rsidR="00B46F02" w:rsidRDefault="00B46F02" w:rsidP="00487EA5">
      <w:pPr>
        <w:pStyle w:val="BodyText"/>
        <w:rPr>
          <w:b/>
        </w:rPr>
      </w:pPr>
    </w:p>
    <w:p w14:paraId="6A4E893D" w14:textId="03A4D853" w:rsidR="00B46F02" w:rsidRDefault="00B46F02" w:rsidP="00487EA5">
      <w:pPr>
        <w:pStyle w:val="BodyText"/>
        <w:rPr>
          <w:b/>
        </w:rPr>
      </w:pPr>
      <w:r>
        <w:rPr>
          <w:b/>
        </w:rPr>
        <w:t>Q</w:t>
      </w:r>
      <w:r w:rsidR="00E875B4">
        <w:rPr>
          <w:b/>
        </w:rPr>
        <w:t>3</w:t>
      </w:r>
      <w:r w:rsidR="00FB5ACB">
        <w:rPr>
          <w:b/>
        </w:rPr>
        <w:t>7</w:t>
      </w:r>
      <w:r>
        <w:rPr>
          <w:b/>
        </w:rPr>
        <w:t xml:space="preserve">. Please give details of why this may take the amount of time you have indicated, e.g. changing product concentrations, changing labels, training staff etc. </w:t>
      </w:r>
    </w:p>
    <w:p w14:paraId="334324F6" w14:textId="77777777" w:rsidR="00C91F79" w:rsidRDefault="00C91F79" w:rsidP="00C91F79">
      <w:pPr>
        <w:pStyle w:val="BodyText"/>
        <w:spacing w:after="120"/>
        <w:rPr>
          <w:b/>
        </w:rPr>
      </w:pPr>
    </w:p>
    <w:p w14:paraId="25F57A03" w14:textId="6586AADC" w:rsidR="00C91F79" w:rsidRDefault="00C91F79" w:rsidP="00C91F79">
      <w:pPr>
        <w:pStyle w:val="BodyText"/>
        <w:spacing w:after="120"/>
        <w:rPr>
          <w:b/>
        </w:rPr>
      </w:pPr>
      <w:r w:rsidRPr="009E6C87">
        <w:rPr>
          <w:b/>
        </w:rPr>
        <w:t>Q</w:t>
      </w:r>
      <w:r w:rsidR="00E875B4">
        <w:rPr>
          <w:b/>
        </w:rPr>
        <w:t>3</w:t>
      </w:r>
      <w:r w:rsidR="00FB5ACB">
        <w:rPr>
          <w:b/>
        </w:rPr>
        <w:t>8</w:t>
      </w:r>
      <w:r w:rsidRPr="009E6C87">
        <w:rPr>
          <w:b/>
        </w:rPr>
        <w:t xml:space="preserve">. </w:t>
      </w:r>
      <w:r w:rsidR="006E4602">
        <w:rPr>
          <w:b/>
        </w:rPr>
        <w:t xml:space="preserve">To what extent do you agree or disagree that the benefits of the options described on page 3 in terms of regulation and security outweigh the limitations it places on you as a business? </w:t>
      </w:r>
    </w:p>
    <w:p w14:paraId="55567EEF" w14:textId="77777777" w:rsidR="00C91F79" w:rsidRPr="00A93DD8" w:rsidRDefault="00C91F79" w:rsidP="00C91F79">
      <w:pPr>
        <w:pStyle w:val="BodyText"/>
        <w:spacing w:after="120"/>
        <w:rPr>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361"/>
        <w:gridCol w:w="1658"/>
        <w:gridCol w:w="1554"/>
        <w:gridCol w:w="1663"/>
        <w:gridCol w:w="1672"/>
        <w:gridCol w:w="1663"/>
      </w:tblGrid>
      <w:tr w:rsidR="00C91F79" w:rsidRPr="008D32D7" w14:paraId="0432E982" w14:textId="77777777" w:rsidTr="009A6EAF">
        <w:trPr>
          <w:cantSplit/>
          <w:tblHeader/>
        </w:trPr>
        <w:tc>
          <w:tcPr>
            <w:tcW w:w="1379"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7250795A" w14:textId="77777777" w:rsidR="00C91F79" w:rsidRPr="008D32D7" w:rsidRDefault="00C91F79" w:rsidP="009A6EAF">
            <w:pPr>
              <w:pStyle w:val="TD"/>
              <w:jc w:val="center"/>
              <w:rPr>
                <w:b/>
              </w:rPr>
            </w:pPr>
          </w:p>
        </w:tc>
        <w:tc>
          <w:tcPr>
            <w:tcW w:w="1678"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144C6C6E" w14:textId="77777777" w:rsidR="00C91F79" w:rsidRPr="008D32D7" w:rsidRDefault="00C91F79" w:rsidP="009A6EAF">
            <w:pPr>
              <w:pStyle w:val="TD"/>
              <w:jc w:val="center"/>
              <w:rPr>
                <w:b/>
              </w:rPr>
            </w:pPr>
            <w:r w:rsidRPr="008D32D7">
              <w:rPr>
                <w:b/>
              </w:rPr>
              <w:t>Strongly agree</w:t>
            </w:r>
          </w:p>
        </w:tc>
        <w:tc>
          <w:tcPr>
            <w:tcW w:w="158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2E87FD1" w14:textId="77777777" w:rsidR="00C91F79" w:rsidRPr="008D32D7" w:rsidRDefault="00C91F79" w:rsidP="009A6EAF">
            <w:pPr>
              <w:pStyle w:val="TD"/>
              <w:jc w:val="center"/>
              <w:rPr>
                <w:b/>
              </w:rPr>
            </w:pPr>
            <w:r w:rsidRPr="008D32D7">
              <w:rPr>
                <w:b/>
              </w:rPr>
              <w:t>Agree</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3C7C562F" w14:textId="77777777" w:rsidR="00C91F79" w:rsidRPr="008D32D7" w:rsidRDefault="00C91F79" w:rsidP="009A6EAF">
            <w:pPr>
              <w:pStyle w:val="TD"/>
              <w:jc w:val="center"/>
              <w:rPr>
                <w:b/>
              </w:rPr>
            </w:pPr>
            <w:r w:rsidRPr="008D32D7">
              <w:rPr>
                <w:b/>
              </w:rPr>
              <w:t>Neither agree nor disagree</w:t>
            </w:r>
          </w:p>
        </w:tc>
        <w:tc>
          <w:tcPr>
            <w:tcW w:w="1691"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09031A13" w14:textId="77777777" w:rsidR="00C91F79" w:rsidRPr="008D32D7" w:rsidRDefault="00C91F79" w:rsidP="009A6EAF">
            <w:pPr>
              <w:pStyle w:val="TD"/>
              <w:jc w:val="center"/>
              <w:rPr>
                <w:b/>
              </w:rPr>
            </w:pPr>
            <w:r w:rsidRPr="008D32D7">
              <w:rPr>
                <w:b/>
              </w:rPr>
              <w:t>Disagree</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F4E9F7"/>
            <w:vAlign w:val="bottom"/>
          </w:tcPr>
          <w:p w14:paraId="570C0BF0" w14:textId="77777777" w:rsidR="00C91F79" w:rsidRPr="008D32D7" w:rsidRDefault="00C91F79" w:rsidP="009A6EAF">
            <w:pPr>
              <w:pStyle w:val="TD"/>
              <w:jc w:val="center"/>
              <w:rPr>
                <w:b/>
              </w:rPr>
            </w:pPr>
            <w:r w:rsidRPr="008D32D7">
              <w:rPr>
                <w:b/>
              </w:rPr>
              <w:t>Strongly disagree</w:t>
            </w:r>
          </w:p>
        </w:tc>
      </w:tr>
      <w:tr w:rsidR="00C91F79" w14:paraId="33A4D094" w14:textId="77777777" w:rsidTr="009A6EAF">
        <w:trPr>
          <w:cantSplit/>
        </w:trPr>
        <w:tc>
          <w:tcPr>
            <w:tcW w:w="1379" w:type="dxa"/>
          </w:tcPr>
          <w:p w14:paraId="3034C23F" w14:textId="77777777" w:rsidR="00C91F79" w:rsidRPr="00193F49" w:rsidRDefault="00C91F79" w:rsidP="009A6EAF">
            <w:pPr>
              <w:pStyle w:val="TD"/>
              <w:jc w:val="center"/>
              <w:rPr>
                <w:b/>
              </w:rPr>
            </w:pPr>
            <w:r w:rsidRPr="00193F49">
              <w:rPr>
                <w:b/>
              </w:rPr>
              <w:t>Option 1</w:t>
            </w:r>
          </w:p>
        </w:tc>
        <w:tc>
          <w:tcPr>
            <w:tcW w:w="1678" w:type="dxa"/>
            <w:shd w:val="clear" w:color="auto" w:fill="auto"/>
          </w:tcPr>
          <w:p w14:paraId="730CB031" w14:textId="77777777" w:rsidR="00C91F79" w:rsidRDefault="00C91F79" w:rsidP="009A6EAF">
            <w:pPr>
              <w:pStyle w:val="TD"/>
              <w:jc w:val="center"/>
            </w:pPr>
          </w:p>
        </w:tc>
        <w:tc>
          <w:tcPr>
            <w:tcW w:w="1581" w:type="dxa"/>
            <w:shd w:val="clear" w:color="auto" w:fill="auto"/>
          </w:tcPr>
          <w:p w14:paraId="48D048AD" w14:textId="77777777" w:rsidR="00C91F79" w:rsidRDefault="00C91F79" w:rsidP="009A6EAF">
            <w:pPr>
              <w:pStyle w:val="TD"/>
              <w:jc w:val="center"/>
            </w:pPr>
          </w:p>
        </w:tc>
        <w:tc>
          <w:tcPr>
            <w:tcW w:w="1683" w:type="dxa"/>
            <w:shd w:val="clear" w:color="auto" w:fill="auto"/>
          </w:tcPr>
          <w:p w14:paraId="7980FEDE" w14:textId="77777777" w:rsidR="00C91F79" w:rsidRDefault="00C91F79" w:rsidP="009A6EAF">
            <w:pPr>
              <w:pStyle w:val="TD"/>
              <w:jc w:val="center"/>
            </w:pPr>
          </w:p>
        </w:tc>
        <w:tc>
          <w:tcPr>
            <w:tcW w:w="1691" w:type="dxa"/>
            <w:shd w:val="clear" w:color="auto" w:fill="auto"/>
          </w:tcPr>
          <w:p w14:paraId="64BE8BAC" w14:textId="77777777" w:rsidR="00C91F79" w:rsidRDefault="00C91F79" w:rsidP="009A6EAF">
            <w:pPr>
              <w:pStyle w:val="TD"/>
              <w:jc w:val="center"/>
            </w:pPr>
          </w:p>
        </w:tc>
        <w:tc>
          <w:tcPr>
            <w:tcW w:w="1683" w:type="dxa"/>
            <w:shd w:val="clear" w:color="auto" w:fill="auto"/>
          </w:tcPr>
          <w:p w14:paraId="7D013D97" w14:textId="77777777" w:rsidR="00C91F79" w:rsidRDefault="00C91F79" w:rsidP="009A6EAF">
            <w:pPr>
              <w:pStyle w:val="TD"/>
              <w:jc w:val="center"/>
            </w:pPr>
          </w:p>
        </w:tc>
      </w:tr>
      <w:tr w:rsidR="00C91F79" w14:paraId="57CCA667" w14:textId="77777777" w:rsidTr="009A6EAF">
        <w:trPr>
          <w:cantSplit/>
        </w:trPr>
        <w:tc>
          <w:tcPr>
            <w:tcW w:w="1379" w:type="dxa"/>
          </w:tcPr>
          <w:p w14:paraId="54E28805" w14:textId="77777777" w:rsidR="00C91F79" w:rsidRPr="00193F49" w:rsidRDefault="00C91F79" w:rsidP="009A6EAF">
            <w:pPr>
              <w:pStyle w:val="TD"/>
              <w:jc w:val="center"/>
              <w:rPr>
                <w:b/>
              </w:rPr>
            </w:pPr>
            <w:r w:rsidRPr="00193F49">
              <w:rPr>
                <w:b/>
              </w:rPr>
              <w:lastRenderedPageBreak/>
              <w:t>Option 2</w:t>
            </w:r>
          </w:p>
        </w:tc>
        <w:tc>
          <w:tcPr>
            <w:tcW w:w="1678" w:type="dxa"/>
            <w:shd w:val="clear" w:color="auto" w:fill="auto"/>
          </w:tcPr>
          <w:p w14:paraId="118901E2" w14:textId="77777777" w:rsidR="00C91F79" w:rsidRDefault="00C91F79" w:rsidP="009A6EAF">
            <w:pPr>
              <w:pStyle w:val="TD"/>
              <w:jc w:val="center"/>
            </w:pPr>
          </w:p>
        </w:tc>
        <w:tc>
          <w:tcPr>
            <w:tcW w:w="1581" w:type="dxa"/>
            <w:shd w:val="clear" w:color="auto" w:fill="auto"/>
          </w:tcPr>
          <w:p w14:paraId="5019FB51" w14:textId="77777777" w:rsidR="00C91F79" w:rsidRDefault="00C91F79" w:rsidP="009A6EAF">
            <w:pPr>
              <w:pStyle w:val="TD"/>
              <w:jc w:val="center"/>
            </w:pPr>
          </w:p>
        </w:tc>
        <w:tc>
          <w:tcPr>
            <w:tcW w:w="1683" w:type="dxa"/>
            <w:shd w:val="clear" w:color="auto" w:fill="auto"/>
          </w:tcPr>
          <w:p w14:paraId="0FCB1F75" w14:textId="77777777" w:rsidR="00C91F79" w:rsidRDefault="00C91F79" w:rsidP="009A6EAF">
            <w:pPr>
              <w:pStyle w:val="TD"/>
              <w:jc w:val="center"/>
            </w:pPr>
          </w:p>
        </w:tc>
        <w:tc>
          <w:tcPr>
            <w:tcW w:w="1691" w:type="dxa"/>
            <w:shd w:val="clear" w:color="auto" w:fill="auto"/>
          </w:tcPr>
          <w:p w14:paraId="7E82747C" w14:textId="77777777" w:rsidR="00C91F79" w:rsidRDefault="00C91F79" w:rsidP="009A6EAF">
            <w:pPr>
              <w:pStyle w:val="TD"/>
              <w:jc w:val="center"/>
            </w:pPr>
          </w:p>
        </w:tc>
        <w:tc>
          <w:tcPr>
            <w:tcW w:w="1683" w:type="dxa"/>
            <w:shd w:val="clear" w:color="auto" w:fill="auto"/>
          </w:tcPr>
          <w:p w14:paraId="6DBBC6F5" w14:textId="77777777" w:rsidR="00C91F79" w:rsidRDefault="00C91F79" w:rsidP="009A6EAF">
            <w:pPr>
              <w:pStyle w:val="TD"/>
              <w:jc w:val="center"/>
            </w:pPr>
          </w:p>
        </w:tc>
      </w:tr>
      <w:tr w:rsidR="00C91F79" w14:paraId="7844A4AD" w14:textId="77777777" w:rsidTr="009A6EAF">
        <w:trPr>
          <w:cantSplit/>
        </w:trPr>
        <w:tc>
          <w:tcPr>
            <w:tcW w:w="1379" w:type="dxa"/>
          </w:tcPr>
          <w:p w14:paraId="6118B1EE" w14:textId="77777777" w:rsidR="00C91F79" w:rsidRPr="00193F49" w:rsidRDefault="00C91F79" w:rsidP="009A6EAF">
            <w:pPr>
              <w:pStyle w:val="TD"/>
              <w:jc w:val="center"/>
              <w:rPr>
                <w:b/>
              </w:rPr>
            </w:pPr>
            <w:r w:rsidRPr="00193F49">
              <w:rPr>
                <w:b/>
              </w:rPr>
              <w:t>Option 3</w:t>
            </w:r>
          </w:p>
        </w:tc>
        <w:tc>
          <w:tcPr>
            <w:tcW w:w="1678" w:type="dxa"/>
            <w:shd w:val="clear" w:color="auto" w:fill="auto"/>
          </w:tcPr>
          <w:p w14:paraId="0B6EE29D" w14:textId="77777777" w:rsidR="00C91F79" w:rsidRDefault="00C91F79" w:rsidP="009A6EAF">
            <w:pPr>
              <w:pStyle w:val="TD"/>
              <w:jc w:val="center"/>
            </w:pPr>
          </w:p>
        </w:tc>
        <w:tc>
          <w:tcPr>
            <w:tcW w:w="1581" w:type="dxa"/>
            <w:shd w:val="clear" w:color="auto" w:fill="auto"/>
          </w:tcPr>
          <w:p w14:paraId="37F84AC5" w14:textId="77777777" w:rsidR="00C91F79" w:rsidRDefault="00C91F79" w:rsidP="009A6EAF">
            <w:pPr>
              <w:pStyle w:val="TD"/>
              <w:jc w:val="center"/>
            </w:pPr>
          </w:p>
        </w:tc>
        <w:tc>
          <w:tcPr>
            <w:tcW w:w="1683" w:type="dxa"/>
            <w:shd w:val="clear" w:color="auto" w:fill="auto"/>
          </w:tcPr>
          <w:p w14:paraId="4B594813" w14:textId="77777777" w:rsidR="00C91F79" w:rsidRDefault="00C91F79" w:rsidP="009A6EAF">
            <w:pPr>
              <w:pStyle w:val="TD"/>
              <w:jc w:val="center"/>
            </w:pPr>
          </w:p>
        </w:tc>
        <w:tc>
          <w:tcPr>
            <w:tcW w:w="1691" w:type="dxa"/>
            <w:shd w:val="clear" w:color="auto" w:fill="auto"/>
          </w:tcPr>
          <w:p w14:paraId="3B2ED8F2" w14:textId="77777777" w:rsidR="00C91F79" w:rsidRDefault="00C91F79" w:rsidP="009A6EAF">
            <w:pPr>
              <w:pStyle w:val="TD"/>
              <w:jc w:val="center"/>
            </w:pPr>
          </w:p>
        </w:tc>
        <w:tc>
          <w:tcPr>
            <w:tcW w:w="1683" w:type="dxa"/>
            <w:shd w:val="clear" w:color="auto" w:fill="auto"/>
          </w:tcPr>
          <w:p w14:paraId="0F457FCD" w14:textId="77777777" w:rsidR="00C91F79" w:rsidRDefault="00C91F79" w:rsidP="009A6EAF">
            <w:pPr>
              <w:pStyle w:val="TD"/>
              <w:jc w:val="center"/>
            </w:pPr>
          </w:p>
        </w:tc>
      </w:tr>
    </w:tbl>
    <w:p w14:paraId="6E0BA2A3" w14:textId="77777777" w:rsidR="000A39B8" w:rsidRDefault="000A39B8" w:rsidP="00487EA5">
      <w:pPr>
        <w:pStyle w:val="BodyText"/>
        <w:rPr>
          <w:b/>
        </w:rPr>
      </w:pPr>
    </w:p>
    <w:p w14:paraId="3D488E5F" w14:textId="40548E8A" w:rsidR="00487EA5" w:rsidRDefault="00487EA5" w:rsidP="00487EA5">
      <w:pPr>
        <w:pStyle w:val="BodyText"/>
        <w:rPr>
          <w:b/>
        </w:rPr>
      </w:pPr>
      <w:r>
        <w:rPr>
          <w:b/>
        </w:rPr>
        <w:t>Q</w:t>
      </w:r>
      <w:r w:rsidR="005C4864">
        <w:rPr>
          <w:b/>
        </w:rPr>
        <w:t>3</w:t>
      </w:r>
      <w:r w:rsidR="00FB5ACB">
        <w:rPr>
          <w:b/>
        </w:rPr>
        <w:t>9</w:t>
      </w:r>
      <w:r>
        <w:rPr>
          <w:b/>
        </w:rPr>
        <w:t>. Please provide any other detail you would like us to consider that has not been covered by the questions above.</w:t>
      </w:r>
    </w:p>
    <w:p w14:paraId="2126D905" w14:textId="6A6059C0" w:rsidR="00ED26A1" w:rsidRDefault="00ED26A1" w:rsidP="00487EA5">
      <w:pPr>
        <w:pStyle w:val="BodyText"/>
        <w:rPr>
          <w:b/>
        </w:rPr>
      </w:pPr>
    </w:p>
    <w:p w14:paraId="3CCF3C4F" w14:textId="77777777" w:rsidR="00ED26A1" w:rsidRPr="00A93DD8" w:rsidRDefault="00ED26A1" w:rsidP="00487EA5">
      <w:pPr>
        <w:pStyle w:val="BodyText"/>
        <w:rPr>
          <w:b/>
        </w:rPr>
      </w:pPr>
    </w:p>
    <w:p w14:paraId="238A9EB7" w14:textId="77777777" w:rsidR="00487EA5" w:rsidRPr="006B5E0E" w:rsidRDefault="00487EA5" w:rsidP="00487EA5">
      <w:pPr>
        <w:pStyle w:val="BodyText"/>
        <w:rPr>
          <w:b/>
        </w:rPr>
      </w:pPr>
      <w:r w:rsidRPr="006B5E0E">
        <w:rPr>
          <w:b/>
        </w:rPr>
        <w:t>Thank you for participating in this consultation.</w:t>
      </w:r>
    </w:p>
    <w:p w14:paraId="17F7A1E8" w14:textId="77777777" w:rsidR="00487EA5" w:rsidRPr="00487EA5" w:rsidRDefault="00487EA5" w:rsidP="00487EA5">
      <w:pPr>
        <w:pStyle w:val="BodyText"/>
      </w:pPr>
    </w:p>
    <w:p w14:paraId="120B0971" w14:textId="77777777" w:rsidR="006B5E0E" w:rsidRDefault="006B5E0E" w:rsidP="006B5E0E">
      <w:pPr>
        <w:pStyle w:val="Heading1"/>
      </w:pPr>
      <w:bookmarkStart w:id="15" w:name="_Toc43469278"/>
      <w:r>
        <w:lastRenderedPageBreak/>
        <w:t>About you</w:t>
      </w:r>
      <w:bookmarkEnd w:id="9"/>
      <w:bookmarkEnd w:id="10"/>
      <w:bookmarkEnd w:id="11"/>
      <w:bookmarkEnd w:id="15"/>
    </w:p>
    <w:p w14:paraId="4C75E474" w14:textId="4EFB6C6B" w:rsidR="006B5E0E" w:rsidRPr="00EB6697" w:rsidRDefault="006B5E0E" w:rsidP="006B5E0E">
      <w:pPr>
        <w:pStyle w:val="BodyTex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402"/>
        <w:gridCol w:w="6237"/>
      </w:tblGrid>
      <w:tr w:rsidR="006B5E0E" w14:paraId="126860ED" w14:textId="77777777" w:rsidTr="00916B5F">
        <w:trPr>
          <w:cantSplit/>
          <w:trHeight w:val="454"/>
        </w:trPr>
        <w:tc>
          <w:tcPr>
            <w:tcW w:w="3402" w:type="dxa"/>
            <w:shd w:val="clear" w:color="auto" w:fill="F4E9F7"/>
          </w:tcPr>
          <w:p w14:paraId="61CA1D04" w14:textId="77777777" w:rsidR="006B5E0E" w:rsidRPr="00DA2A3F" w:rsidRDefault="006B5E0E" w:rsidP="006B5E0E">
            <w:pPr>
              <w:pStyle w:val="BodyText"/>
              <w:spacing w:after="0"/>
            </w:pPr>
            <w:r w:rsidRPr="00DA2A3F">
              <w:rPr>
                <w:b/>
              </w:rPr>
              <w:t>Full name</w:t>
            </w:r>
          </w:p>
        </w:tc>
        <w:tc>
          <w:tcPr>
            <w:tcW w:w="6237" w:type="dxa"/>
          </w:tcPr>
          <w:p w14:paraId="21C80B5B" w14:textId="77777777" w:rsidR="006B5E0E" w:rsidRDefault="006B5E0E" w:rsidP="006B5E0E">
            <w:pPr>
              <w:pStyle w:val="BodyText"/>
              <w:spacing w:after="0"/>
            </w:pPr>
          </w:p>
        </w:tc>
      </w:tr>
      <w:tr w:rsidR="006B5E0E" w14:paraId="16448E19" w14:textId="77777777" w:rsidTr="00916B5F">
        <w:trPr>
          <w:cantSplit/>
          <w:trHeight w:val="454"/>
        </w:trPr>
        <w:tc>
          <w:tcPr>
            <w:tcW w:w="3402" w:type="dxa"/>
            <w:shd w:val="clear" w:color="auto" w:fill="F4E9F7"/>
          </w:tcPr>
          <w:p w14:paraId="495B26C9" w14:textId="77777777" w:rsidR="006B5E0E" w:rsidRDefault="006B5E0E" w:rsidP="005B28E4">
            <w:pPr>
              <w:pStyle w:val="BodyText"/>
              <w:spacing w:after="0"/>
            </w:pPr>
            <w:r>
              <w:rPr>
                <w:b/>
              </w:rPr>
              <w:t>Job title</w:t>
            </w:r>
            <w:r>
              <w:t xml:space="preserve"> or capacity in which</w:t>
            </w:r>
            <w:r w:rsidR="005B28E4">
              <w:t> </w:t>
            </w:r>
            <w:r>
              <w:t>you are responding to</w:t>
            </w:r>
            <w:r w:rsidR="005B28E4">
              <w:t> </w:t>
            </w:r>
            <w:r>
              <w:t>this consultation exercise (</w:t>
            </w:r>
            <w:r w:rsidR="005B28E4">
              <w:t>for example,</w:t>
            </w:r>
            <w:r>
              <w:t xml:space="preserve"> member of the</w:t>
            </w:r>
            <w:r w:rsidR="005B28E4">
              <w:t> </w:t>
            </w:r>
            <w:r>
              <w:t>public)</w:t>
            </w:r>
          </w:p>
        </w:tc>
        <w:tc>
          <w:tcPr>
            <w:tcW w:w="6237" w:type="dxa"/>
          </w:tcPr>
          <w:p w14:paraId="48EBB9D2" w14:textId="77777777" w:rsidR="006B5E0E" w:rsidRDefault="006B5E0E" w:rsidP="006B5E0E">
            <w:pPr>
              <w:pStyle w:val="BodyText"/>
              <w:spacing w:after="0"/>
            </w:pPr>
          </w:p>
        </w:tc>
      </w:tr>
      <w:tr w:rsidR="006B5E0E" w14:paraId="6E01CA19" w14:textId="77777777" w:rsidTr="00916B5F">
        <w:trPr>
          <w:cantSplit/>
          <w:trHeight w:val="454"/>
        </w:trPr>
        <w:tc>
          <w:tcPr>
            <w:tcW w:w="3402" w:type="dxa"/>
            <w:shd w:val="clear" w:color="auto" w:fill="F4E9F7"/>
          </w:tcPr>
          <w:p w14:paraId="5F0C22A2" w14:textId="77777777" w:rsidR="006B5E0E" w:rsidRDefault="006B5E0E" w:rsidP="006B5E0E">
            <w:pPr>
              <w:pStyle w:val="BodyText"/>
              <w:spacing w:after="0"/>
            </w:pPr>
            <w:r w:rsidRPr="007C4CB1">
              <w:rPr>
                <w:b/>
              </w:rPr>
              <w:t>Date</w:t>
            </w:r>
          </w:p>
        </w:tc>
        <w:tc>
          <w:tcPr>
            <w:tcW w:w="6237" w:type="dxa"/>
          </w:tcPr>
          <w:p w14:paraId="6F997A9D" w14:textId="77777777" w:rsidR="006B5E0E" w:rsidRDefault="006B5E0E" w:rsidP="006B5E0E">
            <w:pPr>
              <w:pStyle w:val="BodyText"/>
              <w:spacing w:after="0"/>
            </w:pPr>
          </w:p>
        </w:tc>
      </w:tr>
      <w:tr w:rsidR="006B5E0E" w14:paraId="2B472298" w14:textId="77777777" w:rsidTr="00916B5F">
        <w:trPr>
          <w:cantSplit/>
          <w:trHeight w:val="454"/>
        </w:trPr>
        <w:tc>
          <w:tcPr>
            <w:tcW w:w="3402" w:type="dxa"/>
            <w:shd w:val="clear" w:color="auto" w:fill="F4E9F7"/>
          </w:tcPr>
          <w:p w14:paraId="55B32508" w14:textId="77777777" w:rsidR="006B5E0E" w:rsidRDefault="006B5E0E" w:rsidP="006B5E0E">
            <w:pPr>
              <w:pStyle w:val="BodyText"/>
              <w:spacing w:after="0"/>
            </w:pPr>
            <w:r>
              <w:rPr>
                <w:b/>
              </w:rPr>
              <w:t>Company name/organisation</w:t>
            </w:r>
            <w:r w:rsidR="005B28E4">
              <w:t xml:space="preserve"> (if applicable)</w:t>
            </w:r>
          </w:p>
        </w:tc>
        <w:tc>
          <w:tcPr>
            <w:tcW w:w="6237" w:type="dxa"/>
          </w:tcPr>
          <w:p w14:paraId="54A078CD" w14:textId="77777777" w:rsidR="006B5E0E" w:rsidRDefault="006B5E0E" w:rsidP="006B5E0E">
            <w:pPr>
              <w:pStyle w:val="BodyText"/>
              <w:spacing w:after="0"/>
            </w:pPr>
          </w:p>
        </w:tc>
      </w:tr>
      <w:tr w:rsidR="006B5E0E" w14:paraId="13DB4A48" w14:textId="77777777" w:rsidTr="00916B5F">
        <w:trPr>
          <w:cantSplit/>
          <w:trHeight w:val="454"/>
        </w:trPr>
        <w:tc>
          <w:tcPr>
            <w:tcW w:w="3402" w:type="dxa"/>
            <w:tcBorders>
              <w:bottom w:val="nil"/>
            </w:tcBorders>
            <w:shd w:val="clear" w:color="auto" w:fill="F4E9F7"/>
          </w:tcPr>
          <w:p w14:paraId="6306FE0E" w14:textId="77777777" w:rsidR="006B5E0E" w:rsidRDefault="006B5E0E" w:rsidP="006B5E0E">
            <w:pPr>
              <w:pStyle w:val="BodyText"/>
              <w:spacing w:after="0"/>
            </w:pPr>
            <w:r w:rsidRPr="007C4CB1">
              <w:rPr>
                <w:b/>
              </w:rPr>
              <w:t>Address</w:t>
            </w:r>
          </w:p>
        </w:tc>
        <w:tc>
          <w:tcPr>
            <w:tcW w:w="6237" w:type="dxa"/>
            <w:tcBorders>
              <w:bottom w:val="nil"/>
            </w:tcBorders>
          </w:tcPr>
          <w:p w14:paraId="1E4D3AF3" w14:textId="77777777" w:rsidR="006B5E0E" w:rsidRDefault="006B5E0E" w:rsidP="006B5E0E">
            <w:pPr>
              <w:pStyle w:val="BodyText"/>
              <w:spacing w:after="0"/>
            </w:pPr>
          </w:p>
        </w:tc>
      </w:tr>
      <w:tr w:rsidR="006B5E0E" w14:paraId="6E5DDA25" w14:textId="77777777" w:rsidTr="00916B5F">
        <w:trPr>
          <w:cantSplit/>
          <w:trHeight w:val="454"/>
        </w:trPr>
        <w:tc>
          <w:tcPr>
            <w:tcW w:w="3402" w:type="dxa"/>
            <w:tcBorders>
              <w:top w:val="nil"/>
              <w:bottom w:val="nil"/>
            </w:tcBorders>
            <w:shd w:val="clear" w:color="auto" w:fill="F4E9F7"/>
          </w:tcPr>
          <w:p w14:paraId="5EBD6301" w14:textId="77777777" w:rsidR="006B5E0E" w:rsidRDefault="006B5E0E" w:rsidP="006B5E0E">
            <w:pPr>
              <w:pStyle w:val="BodyText"/>
              <w:spacing w:after="0"/>
            </w:pPr>
          </w:p>
        </w:tc>
        <w:tc>
          <w:tcPr>
            <w:tcW w:w="6237" w:type="dxa"/>
            <w:tcBorders>
              <w:top w:val="nil"/>
              <w:bottom w:val="nil"/>
            </w:tcBorders>
          </w:tcPr>
          <w:p w14:paraId="228BF5B5" w14:textId="77777777" w:rsidR="006B5E0E" w:rsidRDefault="006B5E0E" w:rsidP="006B5E0E">
            <w:pPr>
              <w:pStyle w:val="BodyText"/>
              <w:spacing w:after="0"/>
            </w:pPr>
          </w:p>
        </w:tc>
      </w:tr>
      <w:tr w:rsidR="006B5E0E" w14:paraId="010118A5" w14:textId="77777777" w:rsidTr="00916B5F">
        <w:trPr>
          <w:cantSplit/>
          <w:trHeight w:val="454"/>
        </w:trPr>
        <w:tc>
          <w:tcPr>
            <w:tcW w:w="3402" w:type="dxa"/>
            <w:tcBorders>
              <w:top w:val="nil"/>
            </w:tcBorders>
            <w:shd w:val="clear" w:color="auto" w:fill="F4E9F7"/>
          </w:tcPr>
          <w:p w14:paraId="2186C2E4" w14:textId="77777777" w:rsidR="006B5E0E" w:rsidRDefault="006B5E0E" w:rsidP="006B5E0E">
            <w:pPr>
              <w:pStyle w:val="BodyText"/>
              <w:spacing w:after="0"/>
            </w:pPr>
            <w:r w:rsidRPr="007C4CB1">
              <w:rPr>
                <w:b/>
              </w:rPr>
              <w:t>Postcode</w:t>
            </w:r>
          </w:p>
        </w:tc>
        <w:tc>
          <w:tcPr>
            <w:tcW w:w="6237" w:type="dxa"/>
            <w:tcBorders>
              <w:top w:val="nil"/>
            </w:tcBorders>
          </w:tcPr>
          <w:p w14:paraId="49EF6BA3" w14:textId="77777777" w:rsidR="006B5E0E" w:rsidRDefault="006B5E0E" w:rsidP="006B5E0E">
            <w:pPr>
              <w:pStyle w:val="BodyText"/>
              <w:spacing w:after="0"/>
            </w:pPr>
          </w:p>
        </w:tc>
      </w:tr>
      <w:tr w:rsidR="006B5E0E" w14:paraId="6096A739" w14:textId="77777777" w:rsidTr="00916B5F">
        <w:trPr>
          <w:cantSplit/>
          <w:trHeight w:val="1241"/>
        </w:trPr>
        <w:tc>
          <w:tcPr>
            <w:tcW w:w="3402" w:type="dxa"/>
            <w:shd w:val="clear" w:color="auto" w:fill="F4E9F7"/>
          </w:tcPr>
          <w:p w14:paraId="221B2FE9" w14:textId="77777777" w:rsidR="006B5E0E" w:rsidRDefault="006B5E0E" w:rsidP="006B5E0E">
            <w:pPr>
              <w:pStyle w:val="BodyText"/>
              <w:spacing w:after="0"/>
            </w:pPr>
            <w:r>
              <w:t>If you would like us to acknowledge receipt of your response, please tick this box</w:t>
            </w:r>
          </w:p>
        </w:tc>
        <w:tc>
          <w:tcPr>
            <w:tcW w:w="6237" w:type="dxa"/>
          </w:tcPr>
          <w:p w14:paraId="0809B971" w14:textId="77777777" w:rsidR="006B5E0E" w:rsidRDefault="006B5E0E" w:rsidP="006B5E0E">
            <w:pPr>
              <w:pStyle w:val="BodyText"/>
              <w:spacing w:before="120" w:after="120"/>
            </w:pPr>
            <w:r>
              <w:fldChar w:fldCharType="begin">
                <w:ffData>
                  <w:name w:val=""/>
                  <w:enabled/>
                  <w:calcOnExit w:val="0"/>
                  <w:checkBox>
                    <w:size w:val="36"/>
                    <w:default w:val="0"/>
                  </w:checkBox>
                </w:ffData>
              </w:fldChar>
            </w:r>
            <w:r>
              <w:instrText xml:space="preserve"> FORMCHECKBOX </w:instrText>
            </w:r>
            <w:r w:rsidR="00CE3C2B">
              <w:fldChar w:fldCharType="separate"/>
            </w:r>
            <w:r>
              <w:fldChar w:fldCharType="end"/>
            </w:r>
          </w:p>
          <w:p w14:paraId="781BE114" w14:textId="77777777" w:rsidR="006B5E0E" w:rsidRDefault="006B5E0E" w:rsidP="006B5E0E">
            <w:pPr>
              <w:pStyle w:val="BodyText"/>
              <w:spacing w:after="0"/>
            </w:pPr>
            <w:r>
              <w:t>(please tick box)</w:t>
            </w:r>
          </w:p>
        </w:tc>
      </w:tr>
      <w:tr w:rsidR="006B5E0E" w14:paraId="43650D68" w14:textId="77777777" w:rsidTr="00916B5F">
        <w:trPr>
          <w:cantSplit/>
          <w:trHeight w:val="454"/>
        </w:trPr>
        <w:tc>
          <w:tcPr>
            <w:tcW w:w="3402" w:type="dxa"/>
            <w:vMerge w:val="restart"/>
            <w:shd w:val="clear" w:color="auto" w:fill="F4E9F7"/>
          </w:tcPr>
          <w:p w14:paraId="0E9A2DF8" w14:textId="77777777" w:rsidR="006B5E0E" w:rsidRDefault="006B5E0E" w:rsidP="006B5E0E">
            <w:pPr>
              <w:pStyle w:val="BodyText"/>
              <w:spacing w:after="0"/>
            </w:pPr>
            <w:r>
              <w:t>Address to which the acknowledgement should be sent, if different from above</w:t>
            </w:r>
          </w:p>
        </w:tc>
        <w:tc>
          <w:tcPr>
            <w:tcW w:w="6237" w:type="dxa"/>
          </w:tcPr>
          <w:p w14:paraId="4BE24B06" w14:textId="77777777" w:rsidR="006B5E0E" w:rsidRDefault="006B5E0E" w:rsidP="006B5E0E">
            <w:pPr>
              <w:pStyle w:val="BodyText"/>
              <w:spacing w:after="0"/>
            </w:pPr>
          </w:p>
        </w:tc>
      </w:tr>
      <w:tr w:rsidR="006B5E0E" w14:paraId="74BD45A0" w14:textId="77777777" w:rsidTr="00916B5F">
        <w:trPr>
          <w:cantSplit/>
          <w:trHeight w:val="454"/>
        </w:trPr>
        <w:tc>
          <w:tcPr>
            <w:tcW w:w="3402" w:type="dxa"/>
            <w:vMerge/>
            <w:shd w:val="clear" w:color="auto" w:fill="F4E9F7"/>
          </w:tcPr>
          <w:p w14:paraId="16C01BA9" w14:textId="77777777" w:rsidR="006B5E0E" w:rsidRDefault="006B5E0E" w:rsidP="002F2A54"/>
        </w:tc>
        <w:tc>
          <w:tcPr>
            <w:tcW w:w="6237" w:type="dxa"/>
          </w:tcPr>
          <w:p w14:paraId="62F1E3CE" w14:textId="77777777" w:rsidR="006B5E0E" w:rsidRDefault="006B5E0E" w:rsidP="006B5E0E">
            <w:pPr>
              <w:pStyle w:val="BodyText"/>
              <w:spacing w:after="0"/>
            </w:pPr>
          </w:p>
        </w:tc>
      </w:tr>
      <w:tr w:rsidR="006B5E0E" w14:paraId="190FFD43" w14:textId="77777777" w:rsidTr="00916B5F">
        <w:trPr>
          <w:cantSplit/>
          <w:trHeight w:val="454"/>
        </w:trPr>
        <w:tc>
          <w:tcPr>
            <w:tcW w:w="3402" w:type="dxa"/>
            <w:vMerge/>
            <w:shd w:val="clear" w:color="auto" w:fill="F4E9F7"/>
          </w:tcPr>
          <w:p w14:paraId="1C250BA1" w14:textId="77777777" w:rsidR="006B5E0E" w:rsidRDefault="006B5E0E" w:rsidP="002F2A54"/>
        </w:tc>
        <w:tc>
          <w:tcPr>
            <w:tcW w:w="6237" w:type="dxa"/>
          </w:tcPr>
          <w:p w14:paraId="543BE6BF" w14:textId="77777777" w:rsidR="006B5E0E" w:rsidRDefault="006B5E0E" w:rsidP="006B5E0E">
            <w:pPr>
              <w:pStyle w:val="BodyText"/>
              <w:spacing w:after="0"/>
            </w:pPr>
          </w:p>
        </w:tc>
      </w:tr>
    </w:tbl>
    <w:p w14:paraId="1573BEF2" w14:textId="77777777" w:rsidR="006B5E0E" w:rsidRPr="006B5E0E" w:rsidRDefault="006B5E0E" w:rsidP="006B5E0E">
      <w:pPr>
        <w:pStyle w:val="BodyText"/>
      </w:pPr>
    </w:p>
    <w:p w14:paraId="147107F5" w14:textId="77777777" w:rsidR="006B5E0E" w:rsidRDefault="006B5E0E" w:rsidP="006B5E0E">
      <w:pPr>
        <w:pStyle w:val="BodyText"/>
      </w:pPr>
      <w:r>
        <w:rPr>
          <w:b/>
        </w:rPr>
        <w:t>If you are a representative of a group</w:t>
      </w:r>
      <w:r>
        <w:t xml:space="preserve">, please tell us the name </w:t>
      </w:r>
      <w:r w:rsidRPr="006B5E0E">
        <w:t>of</w:t>
      </w:r>
      <w:r>
        <w:t xml:space="preserve"> the group and give a summary of the people or organisations that you represent.</w:t>
      </w:r>
    </w:p>
    <w:tbl>
      <w:tblPr>
        <w:tblW w:w="0" w:type="auto"/>
        <w:tblInd w:w="57" w:type="dxa"/>
        <w:tblBorders>
          <w:insideH w:val="single" w:sz="4" w:space="0" w:color="auto"/>
        </w:tblBorders>
        <w:tblLayout w:type="fixed"/>
        <w:tblCellMar>
          <w:left w:w="57" w:type="dxa"/>
          <w:right w:w="57" w:type="dxa"/>
        </w:tblCellMar>
        <w:tblLook w:val="0000" w:firstRow="0" w:lastRow="0" w:firstColumn="0" w:lastColumn="0" w:noHBand="0" w:noVBand="0"/>
      </w:tblPr>
      <w:tblGrid>
        <w:gridCol w:w="9639"/>
      </w:tblGrid>
      <w:tr w:rsidR="006B5E0E" w14:paraId="0C02A6FA" w14:textId="77777777" w:rsidTr="006B5E0E">
        <w:trPr>
          <w:cantSplit/>
          <w:trHeight w:val="454"/>
        </w:trPr>
        <w:tc>
          <w:tcPr>
            <w:tcW w:w="9639" w:type="dxa"/>
          </w:tcPr>
          <w:p w14:paraId="4F4B04C4" w14:textId="77777777" w:rsidR="006B5E0E" w:rsidRDefault="006B5E0E" w:rsidP="006B5E0E">
            <w:pPr>
              <w:pStyle w:val="BodyText"/>
              <w:spacing w:after="0"/>
            </w:pPr>
          </w:p>
        </w:tc>
      </w:tr>
      <w:tr w:rsidR="006B5E0E" w14:paraId="2B9D085E" w14:textId="77777777" w:rsidTr="006B5E0E">
        <w:trPr>
          <w:cantSplit/>
          <w:trHeight w:val="454"/>
        </w:trPr>
        <w:tc>
          <w:tcPr>
            <w:tcW w:w="9639" w:type="dxa"/>
          </w:tcPr>
          <w:p w14:paraId="5CCC7B24" w14:textId="77777777" w:rsidR="006B5E0E" w:rsidRDefault="006B5E0E" w:rsidP="006B5E0E">
            <w:pPr>
              <w:pStyle w:val="BodyText"/>
              <w:spacing w:after="0"/>
            </w:pPr>
          </w:p>
        </w:tc>
      </w:tr>
      <w:tr w:rsidR="006B5E0E" w14:paraId="181EDCCB" w14:textId="77777777" w:rsidTr="006B5E0E">
        <w:trPr>
          <w:cantSplit/>
          <w:trHeight w:val="454"/>
        </w:trPr>
        <w:tc>
          <w:tcPr>
            <w:tcW w:w="9639" w:type="dxa"/>
            <w:tcBorders>
              <w:bottom w:val="nil"/>
            </w:tcBorders>
          </w:tcPr>
          <w:p w14:paraId="4256D464" w14:textId="77777777" w:rsidR="006B5E0E" w:rsidRDefault="006B5E0E" w:rsidP="006B5E0E">
            <w:pPr>
              <w:pStyle w:val="BodyText"/>
              <w:spacing w:after="0"/>
            </w:pPr>
          </w:p>
        </w:tc>
      </w:tr>
      <w:tr w:rsidR="006B5E0E" w14:paraId="3DD511CF" w14:textId="77777777" w:rsidTr="006B5E0E">
        <w:trPr>
          <w:cantSplit/>
          <w:trHeight w:val="454"/>
        </w:trPr>
        <w:tc>
          <w:tcPr>
            <w:tcW w:w="9639" w:type="dxa"/>
            <w:tcBorders>
              <w:top w:val="single" w:sz="4" w:space="0" w:color="auto"/>
              <w:bottom w:val="single" w:sz="4" w:space="0" w:color="auto"/>
            </w:tcBorders>
          </w:tcPr>
          <w:p w14:paraId="730910C4" w14:textId="77777777" w:rsidR="006B5E0E" w:rsidRDefault="006B5E0E" w:rsidP="006B5E0E">
            <w:pPr>
              <w:pStyle w:val="BodyText"/>
              <w:spacing w:after="0"/>
            </w:pPr>
          </w:p>
        </w:tc>
      </w:tr>
    </w:tbl>
    <w:p w14:paraId="5B157E2D" w14:textId="77777777" w:rsidR="006B5E0E" w:rsidRDefault="006B5E0E" w:rsidP="00B8225D">
      <w:pPr>
        <w:pStyle w:val="BodyText"/>
      </w:pPr>
    </w:p>
    <w:p w14:paraId="1D94EA71" w14:textId="05367C14" w:rsidR="00EF6D92" w:rsidRDefault="00EF6D92" w:rsidP="00EF6D92">
      <w:pPr>
        <w:pStyle w:val="BodyText"/>
      </w:pPr>
    </w:p>
    <w:sectPr w:rsidR="00EF6D92" w:rsidSect="00202511">
      <w:headerReference w:type="even" r:id="rId12"/>
      <w:headerReference w:type="default" r:id="rId13"/>
      <w:footerReference w:type="even" r:id="rId14"/>
      <w:footerReference w:type="default" r:id="rId15"/>
      <w:type w:val="oddPage"/>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7D1C" w14:textId="77777777" w:rsidR="00A51C11" w:rsidRDefault="00A51C11">
      <w:r>
        <w:separator/>
      </w:r>
    </w:p>
  </w:endnote>
  <w:endnote w:type="continuationSeparator" w:id="0">
    <w:p w14:paraId="67C7F875" w14:textId="77777777" w:rsidR="00A51C11" w:rsidRDefault="00A51C11">
      <w:r>
        <w:continuationSeparator/>
      </w:r>
    </w:p>
  </w:endnote>
  <w:endnote w:type="continuationNotice" w:id="1">
    <w:p w14:paraId="1E5ECCEB" w14:textId="77777777" w:rsidR="00A51C11" w:rsidRDefault="00A51C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9B78" w14:textId="22697374" w:rsidR="00A51C11" w:rsidRDefault="00A51C11" w:rsidP="003A22AD">
    <w:pPr>
      <w:pStyle w:val="Footer"/>
      <w:jc w:val="left"/>
    </w:pPr>
    <w:r>
      <w:rPr>
        <w:noProof/>
      </w:rPr>
      <mc:AlternateContent>
        <mc:Choice Requires="wps">
          <w:drawing>
            <wp:anchor distT="0" distB="0" distL="114300" distR="114300" simplePos="0" relativeHeight="251658241" behindDoc="0" locked="0" layoutInCell="0" allowOverlap="1" wp14:anchorId="106B03EB" wp14:editId="540D6F08">
              <wp:simplePos x="0" y="0"/>
              <wp:positionH relativeFrom="page">
                <wp:posOffset>7272655</wp:posOffset>
              </wp:positionH>
              <wp:positionV relativeFrom="page">
                <wp:posOffset>-107950</wp:posOffset>
              </wp:positionV>
              <wp:extent cx="396240" cy="10908030"/>
              <wp:effectExtent l="0" t="0" r="0" b="12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EEFD08">
            <v:rect id="Rectangle 7" style="position:absolute;margin-left:572.65pt;margin-top:-8.5pt;width:31.2pt;height:858.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8f23b3" stroked="f" strokecolor="#8f23b3" w14:anchorId="4A0C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qRew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B1D9" w14:textId="77777777" w:rsidR="00A51C11" w:rsidRDefault="00A51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EE99" w14:textId="77777777" w:rsidR="00A51C11" w:rsidRDefault="00A51C11">
      <w:r>
        <w:separator/>
      </w:r>
    </w:p>
  </w:footnote>
  <w:footnote w:type="continuationSeparator" w:id="0">
    <w:p w14:paraId="66FB43C5" w14:textId="77777777" w:rsidR="00A51C11" w:rsidRDefault="00A51C11">
      <w:r>
        <w:continuationSeparator/>
      </w:r>
    </w:p>
  </w:footnote>
  <w:footnote w:type="continuationNotice" w:id="1">
    <w:p w14:paraId="1F16E5E6" w14:textId="77777777" w:rsidR="00A51C11" w:rsidRDefault="00A51C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F6C2" w14:textId="77777777" w:rsidR="00A51C11" w:rsidRDefault="00A51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E9B9" w14:textId="0F1A993A" w:rsidR="00A51C11" w:rsidRDefault="00A51C11" w:rsidP="00157056">
    <w:pPr>
      <w:pStyle w:val="Header"/>
    </w:pPr>
    <w:r>
      <w:rPr>
        <w:noProof/>
      </w:rPr>
      <mc:AlternateContent>
        <mc:Choice Requires="wps">
          <w:drawing>
            <wp:anchor distT="0" distB="0" distL="114300" distR="114300" simplePos="0" relativeHeight="251658242" behindDoc="0" locked="0" layoutInCell="0" allowOverlap="1" wp14:anchorId="23A62338" wp14:editId="2C7E94AE">
              <wp:simplePos x="0" y="0"/>
              <wp:positionH relativeFrom="page">
                <wp:posOffset>7272655</wp:posOffset>
              </wp:positionH>
              <wp:positionV relativeFrom="page">
                <wp:posOffset>-107950</wp:posOffset>
              </wp:positionV>
              <wp:extent cx="396240" cy="10908030"/>
              <wp:effectExtent l="0" t="0" r="0" b="12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2F5F669">
            <v:rect id="Rectangle 8" style="position:absolute;margin-left:572.65pt;margin-top:-8.5pt;width:31.2pt;height:858.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8f23b3" stroked="f" strokecolor="#8f23b3" w14:anchorId="417F0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B6QumrfAIA&#10;APwEAAAOAAAAAAAAAAAAAAAAAC4CAABkcnMvZTJvRG9jLnhtbFBLAQItABQABgAIAAAAIQCGdwGG&#10;4QAAAA4BAAAPAAAAAAAAAAAAAAAAANYEAABkcnMvZG93bnJldi54bWxQSwUGAAAAAAQABADzAAAA&#10;5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462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E3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BE5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74F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4CA4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E07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E6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0AF8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FFFFFF88"/>
    <w:multiLevelType w:val="singleLevel"/>
    <w:tmpl w:val="95CAEC32"/>
    <w:lvl w:ilvl="0">
      <w:start w:val="1"/>
      <w:numFmt w:val="decimal"/>
      <w:pStyle w:val="ListNumber"/>
      <w:lvlText w:val="%1."/>
      <w:lvlJc w:val="left"/>
      <w:pPr>
        <w:tabs>
          <w:tab w:val="num" w:pos="454"/>
        </w:tabs>
        <w:ind w:left="454" w:hanging="454"/>
      </w:pPr>
      <w:rPr>
        <w:rFonts w:hint="default"/>
      </w:rPr>
    </w:lvl>
  </w:abstractNum>
  <w:abstractNum w:abstractNumId="9" w15:restartNumberingAfterBreak="0">
    <w:nsid w:val="FFFFFF89"/>
    <w:multiLevelType w:val="singleLevel"/>
    <w:tmpl w:val="328C8BC6"/>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13A27025"/>
    <w:multiLevelType w:val="hybridMultilevel"/>
    <w:tmpl w:val="22602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622BC1"/>
    <w:multiLevelType w:val="hybridMultilevel"/>
    <w:tmpl w:val="2C622974"/>
    <w:lvl w:ilvl="0" w:tplc="206C22CE">
      <w:start w:val="1"/>
      <w:numFmt w:val="bullet"/>
      <w:lvlText w:val=""/>
      <w:lvlJc w:val="left"/>
      <w:pPr>
        <w:tabs>
          <w:tab w:val="num" w:pos="717"/>
        </w:tabs>
        <w:ind w:left="714" w:hanging="357"/>
      </w:pPr>
      <w:rPr>
        <w:rFonts w:ascii="Symbol" w:hAnsi="Symbol" w:hint="default"/>
        <w:sz w:val="22"/>
      </w:rPr>
    </w:lvl>
    <w:lvl w:ilvl="1" w:tplc="B22AA9A4">
      <w:numFmt w:val="decimal"/>
      <w:lvlText w:val=""/>
      <w:lvlJc w:val="left"/>
    </w:lvl>
    <w:lvl w:ilvl="2" w:tplc="8B4C7BC0">
      <w:numFmt w:val="decimal"/>
      <w:lvlText w:val=""/>
      <w:lvlJc w:val="left"/>
    </w:lvl>
    <w:lvl w:ilvl="3" w:tplc="FE1C3826">
      <w:numFmt w:val="decimal"/>
      <w:lvlText w:val=""/>
      <w:lvlJc w:val="left"/>
    </w:lvl>
    <w:lvl w:ilvl="4" w:tplc="75EC773C">
      <w:numFmt w:val="decimal"/>
      <w:lvlText w:val=""/>
      <w:lvlJc w:val="left"/>
    </w:lvl>
    <w:lvl w:ilvl="5" w:tplc="9E48B3CE">
      <w:numFmt w:val="decimal"/>
      <w:lvlText w:val=""/>
      <w:lvlJc w:val="left"/>
    </w:lvl>
    <w:lvl w:ilvl="6" w:tplc="7882B6B6">
      <w:numFmt w:val="decimal"/>
      <w:lvlText w:val=""/>
      <w:lvlJc w:val="left"/>
    </w:lvl>
    <w:lvl w:ilvl="7" w:tplc="ED5A153C">
      <w:numFmt w:val="decimal"/>
      <w:lvlText w:val=""/>
      <w:lvlJc w:val="left"/>
    </w:lvl>
    <w:lvl w:ilvl="8" w:tplc="065A1BDE">
      <w:numFmt w:val="decimal"/>
      <w:lvlText w:val=""/>
      <w:lvlJc w:val="left"/>
    </w:lvl>
  </w:abstractNum>
  <w:abstractNum w:abstractNumId="12" w15:restartNumberingAfterBreak="0">
    <w:nsid w:val="1FFC3900"/>
    <w:multiLevelType w:val="multilevel"/>
    <w:tmpl w:val="60DE78CA"/>
    <w:lvl w:ilvl="0">
      <w:start w:val="1"/>
      <w:numFmt w:val="bullet"/>
      <w:lvlText w:val=""/>
      <w:lvlJc w:val="left"/>
      <w:pPr>
        <w:tabs>
          <w:tab w:val="num" w:pos="360"/>
        </w:tabs>
        <w:ind w:left="360" w:hanging="360"/>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5436D"/>
    <w:multiLevelType w:val="hybridMultilevel"/>
    <w:tmpl w:val="DE3E92F6"/>
    <w:lvl w:ilvl="0" w:tplc="5BAC5EC0">
      <w:start w:val="1"/>
      <w:numFmt w:val="decimal"/>
      <w:lvlText w:val="%1."/>
      <w:lvlJc w:val="left"/>
      <w:pPr>
        <w:tabs>
          <w:tab w:val="num" w:pos="360"/>
        </w:tabs>
        <w:ind w:left="360" w:hanging="360"/>
      </w:pPr>
    </w:lvl>
    <w:lvl w:ilvl="1" w:tplc="539CF918">
      <w:numFmt w:val="decimal"/>
      <w:lvlText w:val=""/>
      <w:lvlJc w:val="left"/>
    </w:lvl>
    <w:lvl w:ilvl="2" w:tplc="B9E41A36">
      <w:numFmt w:val="decimal"/>
      <w:lvlText w:val=""/>
      <w:lvlJc w:val="left"/>
    </w:lvl>
    <w:lvl w:ilvl="3" w:tplc="E984F8F6">
      <w:numFmt w:val="decimal"/>
      <w:lvlText w:val=""/>
      <w:lvlJc w:val="left"/>
    </w:lvl>
    <w:lvl w:ilvl="4" w:tplc="89DA0202">
      <w:numFmt w:val="decimal"/>
      <w:lvlText w:val=""/>
      <w:lvlJc w:val="left"/>
    </w:lvl>
    <w:lvl w:ilvl="5" w:tplc="40B6FAD8">
      <w:numFmt w:val="decimal"/>
      <w:lvlText w:val=""/>
      <w:lvlJc w:val="left"/>
    </w:lvl>
    <w:lvl w:ilvl="6" w:tplc="ED8826E6">
      <w:numFmt w:val="decimal"/>
      <w:lvlText w:val=""/>
      <w:lvlJc w:val="left"/>
    </w:lvl>
    <w:lvl w:ilvl="7" w:tplc="BA6A0812">
      <w:numFmt w:val="decimal"/>
      <w:lvlText w:val=""/>
      <w:lvlJc w:val="left"/>
    </w:lvl>
    <w:lvl w:ilvl="8" w:tplc="1114ABBA">
      <w:numFmt w:val="decimal"/>
      <w:lvlText w:val=""/>
      <w:lvlJc w:val="left"/>
    </w:lvl>
  </w:abstractNum>
  <w:abstractNum w:abstractNumId="14" w15:restartNumberingAfterBreak="0">
    <w:nsid w:val="2B3F39F8"/>
    <w:multiLevelType w:val="hybridMultilevel"/>
    <w:tmpl w:val="130ADDBA"/>
    <w:lvl w:ilvl="0" w:tplc="383CE0F4">
      <w:start w:val="1"/>
      <w:numFmt w:val="bullet"/>
      <w:pStyle w:val="EBBullet"/>
      <w:lvlText w:val=""/>
      <w:lvlJc w:val="left"/>
      <w:pPr>
        <w:tabs>
          <w:tab w:val="num" w:pos="1134"/>
        </w:tabs>
        <w:ind w:left="1134" w:hanging="284"/>
      </w:pPr>
      <w:rPr>
        <w:rFonts w:ascii="Symbol" w:hAnsi="Symbol" w:hint="default"/>
      </w:rPr>
    </w:lvl>
    <w:lvl w:ilvl="1" w:tplc="7096C39A">
      <w:start w:val="1"/>
      <w:numFmt w:val="bullet"/>
      <w:lvlText w:val=""/>
      <w:lvlJc w:val="left"/>
      <w:pPr>
        <w:tabs>
          <w:tab w:val="num" w:pos="1417"/>
        </w:tabs>
        <w:ind w:left="1417" w:hanging="283"/>
      </w:pPr>
      <w:rPr>
        <w:rFonts w:ascii="Symbol" w:hAnsi="Symbol" w:hint="default"/>
      </w:rPr>
    </w:lvl>
    <w:lvl w:ilvl="2" w:tplc="797C135E">
      <w:start w:val="1"/>
      <w:numFmt w:val="bullet"/>
      <w:lvlText w:val=""/>
      <w:lvlJc w:val="left"/>
      <w:pPr>
        <w:tabs>
          <w:tab w:val="num" w:pos="1930"/>
        </w:tabs>
        <w:ind w:left="1930" w:hanging="360"/>
      </w:pPr>
      <w:rPr>
        <w:rFonts w:ascii="Wingdings" w:hAnsi="Wingdings" w:hint="default"/>
      </w:rPr>
    </w:lvl>
    <w:lvl w:ilvl="3" w:tplc="3AD45168">
      <w:start w:val="1"/>
      <w:numFmt w:val="bullet"/>
      <w:lvlText w:val=""/>
      <w:lvlJc w:val="left"/>
      <w:pPr>
        <w:tabs>
          <w:tab w:val="num" w:pos="2290"/>
        </w:tabs>
        <w:ind w:left="2290" w:hanging="360"/>
      </w:pPr>
      <w:rPr>
        <w:rFonts w:ascii="Symbol" w:hAnsi="Symbol" w:hint="default"/>
      </w:rPr>
    </w:lvl>
    <w:lvl w:ilvl="4" w:tplc="97B6A81E">
      <w:start w:val="1"/>
      <w:numFmt w:val="bullet"/>
      <w:lvlText w:val=""/>
      <w:lvlJc w:val="left"/>
      <w:pPr>
        <w:tabs>
          <w:tab w:val="num" w:pos="2650"/>
        </w:tabs>
        <w:ind w:left="2650" w:hanging="360"/>
      </w:pPr>
      <w:rPr>
        <w:rFonts w:ascii="Symbol" w:hAnsi="Symbol" w:hint="default"/>
      </w:rPr>
    </w:lvl>
    <w:lvl w:ilvl="5" w:tplc="F95AB3B2">
      <w:start w:val="1"/>
      <w:numFmt w:val="bullet"/>
      <w:lvlText w:val=""/>
      <w:lvlJc w:val="left"/>
      <w:pPr>
        <w:tabs>
          <w:tab w:val="num" w:pos="3010"/>
        </w:tabs>
        <w:ind w:left="3010" w:hanging="360"/>
      </w:pPr>
      <w:rPr>
        <w:rFonts w:ascii="Wingdings" w:hAnsi="Wingdings" w:hint="default"/>
      </w:rPr>
    </w:lvl>
    <w:lvl w:ilvl="6" w:tplc="388CAAEC">
      <w:start w:val="1"/>
      <w:numFmt w:val="bullet"/>
      <w:lvlText w:val=""/>
      <w:lvlJc w:val="left"/>
      <w:pPr>
        <w:tabs>
          <w:tab w:val="num" w:pos="3370"/>
        </w:tabs>
        <w:ind w:left="3370" w:hanging="360"/>
      </w:pPr>
      <w:rPr>
        <w:rFonts w:ascii="Wingdings" w:hAnsi="Wingdings" w:hint="default"/>
      </w:rPr>
    </w:lvl>
    <w:lvl w:ilvl="7" w:tplc="C22819FE">
      <w:start w:val="1"/>
      <w:numFmt w:val="bullet"/>
      <w:lvlText w:val=""/>
      <w:lvlJc w:val="left"/>
      <w:pPr>
        <w:tabs>
          <w:tab w:val="num" w:pos="3730"/>
        </w:tabs>
        <w:ind w:left="3730" w:hanging="360"/>
      </w:pPr>
      <w:rPr>
        <w:rFonts w:ascii="Symbol" w:hAnsi="Symbol" w:hint="default"/>
      </w:rPr>
    </w:lvl>
    <w:lvl w:ilvl="8" w:tplc="83781236">
      <w:start w:val="1"/>
      <w:numFmt w:val="bullet"/>
      <w:lvlText w:val=""/>
      <w:lvlJc w:val="left"/>
      <w:pPr>
        <w:tabs>
          <w:tab w:val="num" w:pos="4090"/>
        </w:tabs>
        <w:ind w:left="4090" w:hanging="360"/>
      </w:pPr>
      <w:rPr>
        <w:rFonts w:ascii="Symbol" w:hAnsi="Symbol" w:hint="default"/>
      </w:rPr>
    </w:lvl>
  </w:abstractNum>
  <w:abstractNum w:abstractNumId="15" w15:restartNumberingAfterBreak="0">
    <w:nsid w:val="40762757"/>
    <w:multiLevelType w:val="hybridMultilevel"/>
    <w:tmpl w:val="BE567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036FAE"/>
    <w:multiLevelType w:val="hybridMultilevel"/>
    <w:tmpl w:val="12FA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1F0AAD"/>
    <w:multiLevelType w:val="hybridMultilevel"/>
    <w:tmpl w:val="0809001D"/>
    <w:styleLink w:val="1ai"/>
    <w:lvl w:ilvl="0" w:tplc="89B445E4">
      <w:start w:val="1"/>
      <w:numFmt w:val="decimal"/>
      <w:lvlText w:val="%1)"/>
      <w:lvlJc w:val="left"/>
      <w:pPr>
        <w:tabs>
          <w:tab w:val="num" w:pos="360"/>
        </w:tabs>
        <w:ind w:left="360" w:hanging="360"/>
      </w:pPr>
    </w:lvl>
    <w:lvl w:ilvl="1" w:tplc="D116C1B6">
      <w:start w:val="1"/>
      <w:numFmt w:val="lowerLetter"/>
      <w:lvlText w:val="%2)"/>
      <w:lvlJc w:val="left"/>
      <w:pPr>
        <w:tabs>
          <w:tab w:val="num" w:pos="720"/>
        </w:tabs>
        <w:ind w:left="720" w:hanging="360"/>
      </w:pPr>
    </w:lvl>
    <w:lvl w:ilvl="2" w:tplc="0CC89368">
      <w:start w:val="1"/>
      <w:numFmt w:val="lowerRoman"/>
      <w:lvlText w:val="%3)"/>
      <w:lvlJc w:val="left"/>
      <w:pPr>
        <w:tabs>
          <w:tab w:val="num" w:pos="1080"/>
        </w:tabs>
        <w:ind w:left="1080" w:hanging="360"/>
      </w:pPr>
    </w:lvl>
    <w:lvl w:ilvl="3" w:tplc="627CBAB2">
      <w:start w:val="1"/>
      <w:numFmt w:val="decimal"/>
      <w:lvlText w:val="(%4)"/>
      <w:lvlJc w:val="left"/>
      <w:pPr>
        <w:tabs>
          <w:tab w:val="num" w:pos="1440"/>
        </w:tabs>
        <w:ind w:left="1440" w:hanging="360"/>
      </w:pPr>
    </w:lvl>
    <w:lvl w:ilvl="4" w:tplc="C7268820">
      <w:start w:val="1"/>
      <w:numFmt w:val="lowerLetter"/>
      <w:lvlText w:val="(%5)"/>
      <w:lvlJc w:val="left"/>
      <w:pPr>
        <w:tabs>
          <w:tab w:val="num" w:pos="1800"/>
        </w:tabs>
        <w:ind w:left="1800" w:hanging="360"/>
      </w:pPr>
    </w:lvl>
    <w:lvl w:ilvl="5" w:tplc="9F700E52">
      <w:start w:val="1"/>
      <w:numFmt w:val="lowerRoman"/>
      <w:lvlText w:val="(%6)"/>
      <w:lvlJc w:val="left"/>
      <w:pPr>
        <w:tabs>
          <w:tab w:val="num" w:pos="2160"/>
        </w:tabs>
        <w:ind w:left="2160" w:hanging="360"/>
      </w:pPr>
    </w:lvl>
    <w:lvl w:ilvl="6" w:tplc="E65030AC">
      <w:start w:val="1"/>
      <w:numFmt w:val="decimal"/>
      <w:lvlText w:val="%7."/>
      <w:lvlJc w:val="left"/>
      <w:pPr>
        <w:tabs>
          <w:tab w:val="num" w:pos="2520"/>
        </w:tabs>
        <w:ind w:left="2520" w:hanging="360"/>
      </w:pPr>
    </w:lvl>
    <w:lvl w:ilvl="7" w:tplc="AC8876BC">
      <w:start w:val="1"/>
      <w:numFmt w:val="lowerLetter"/>
      <w:lvlText w:val="%8."/>
      <w:lvlJc w:val="left"/>
      <w:pPr>
        <w:tabs>
          <w:tab w:val="num" w:pos="2880"/>
        </w:tabs>
        <w:ind w:left="2880" w:hanging="360"/>
      </w:pPr>
    </w:lvl>
    <w:lvl w:ilvl="8" w:tplc="824C04BA">
      <w:start w:val="1"/>
      <w:numFmt w:val="lowerRoman"/>
      <w:lvlText w:val="%9."/>
      <w:lvlJc w:val="left"/>
      <w:pPr>
        <w:tabs>
          <w:tab w:val="num" w:pos="3240"/>
        </w:tabs>
        <w:ind w:left="3240" w:hanging="360"/>
      </w:pPr>
    </w:lvl>
  </w:abstractNum>
  <w:abstractNum w:abstractNumId="18" w15:restartNumberingAfterBreak="0">
    <w:nsid w:val="4DF56300"/>
    <w:multiLevelType w:val="multilevel"/>
    <w:tmpl w:val="346EB32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2165C6A"/>
    <w:multiLevelType w:val="hybridMultilevel"/>
    <w:tmpl w:val="3476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D957E1"/>
    <w:multiLevelType w:val="hybridMultilevel"/>
    <w:tmpl w:val="E54AE21C"/>
    <w:lvl w:ilvl="0" w:tplc="FD683096">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A3158"/>
    <w:multiLevelType w:val="multilevel"/>
    <w:tmpl w:val="7D92B12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6EC30F84"/>
    <w:multiLevelType w:val="hybridMultilevel"/>
    <w:tmpl w:val="C01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F7B3A"/>
    <w:multiLevelType w:val="hybridMultilevel"/>
    <w:tmpl w:val="433E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7"/>
  </w:num>
  <w:num w:numId="13">
    <w:abstractNumId w:val="18"/>
  </w:num>
  <w:num w:numId="14">
    <w:abstractNumId w:val="11"/>
  </w:num>
  <w:num w:numId="15">
    <w:abstractNumId w:val="12"/>
  </w:num>
  <w:num w:numId="16">
    <w:abstractNumId w:val="13"/>
  </w:num>
  <w:num w:numId="17">
    <w:abstractNumId w:val="20"/>
  </w:num>
  <w:num w:numId="18">
    <w:abstractNumId w:val="23"/>
  </w:num>
  <w:num w:numId="19">
    <w:abstractNumId w:val="22"/>
  </w:num>
  <w:num w:numId="20">
    <w:abstractNumId w:val="15"/>
  </w:num>
  <w:num w:numId="21">
    <w:abstractNumId w:val="16"/>
  </w:num>
  <w:num w:numId="22">
    <w:abstractNumId w:val="10"/>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lnUserDetailsSet" w:val="-1"/>
    <w:docVar w:name="strJobTitle" w:val="[Your job title]"/>
    <w:docVar w:name="strUserEmail" w:val="[Your email address]"/>
    <w:docVar w:name="strUserFax" w:val="[Your fax number]"/>
    <w:docVar w:name="strUserName" w:val="[Your name]"/>
    <w:docVar w:name="strUserPhone" w:val="[Your phone number]"/>
  </w:docVars>
  <w:rsids>
    <w:rsidRoot w:val="00F8465A"/>
    <w:rsid w:val="00000195"/>
    <w:rsid w:val="0000083B"/>
    <w:rsid w:val="00000A58"/>
    <w:rsid w:val="000026B7"/>
    <w:rsid w:val="000030F8"/>
    <w:rsid w:val="00006662"/>
    <w:rsid w:val="00013B29"/>
    <w:rsid w:val="00032E19"/>
    <w:rsid w:val="00037442"/>
    <w:rsid w:val="00037776"/>
    <w:rsid w:val="00037DFB"/>
    <w:rsid w:val="00042DE1"/>
    <w:rsid w:val="00045E3B"/>
    <w:rsid w:val="000467E6"/>
    <w:rsid w:val="00046FEC"/>
    <w:rsid w:val="000504B6"/>
    <w:rsid w:val="00050B8B"/>
    <w:rsid w:val="000605B4"/>
    <w:rsid w:val="00066EF2"/>
    <w:rsid w:val="00073731"/>
    <w:rsid w:val="00076DF7"/>
    <w:rsid w:val="00081016"/>
    <w:rsid w:val="000839CE"/>
    <w:rsid w:val="00090373"/>
    <w:rsid w:val="000939E3"/>
    <w:rsid w:val="00093AE4"/>
    <w:rsid w:val="00096ECE"/>
    <w:rsid w:val="000A39B8"/>
    <w:rsid w:val="000A6C76"/>
    <w:rsid w:val="000A7EE9"/>
    <w:rsid w:val="000B2390"/>
    <w:rsid w:val="000B7F42"/>
    <w:rsid w:val="000C5ADD"/>
    <w:rsid w:val="000C7888"/>
    <w:rsid w:val="000D4023"/>
    <w:rsid w:val="000D44F3"/>
    <w:rsid w:val="000E007E"/>
    <w:rsid w:val="000F34F6"/>
    <w:rsid w:val="000F3DE2"/>
    <w:rsid w:val="00102356"/>
    <w:rsid w:val="0010236A"/>
    <w:rsid w:val="00103C26"/>
    <w:rsid w:val="001052C2"/>
    <w:rsid w:val="0011215E"/>
    <w:rsid w:val="00112932"/>
    <w:rsid w:val="00113A2E"/>
    <w:rsid w:val="001154D1"/>
    <w:rsid w:val="00122C0E"/>
    <w:rsid w:val="00123499"/>
    <w:rsid w:val="00132F34"/>
    <w:rsid w:val="00141724"/>
    <w:rsid w:val="00143777"/>
    <w:rsid w:val="00147817"/>
    <w:rsid w:val="001557AB"/>
    <w:rsid w:val="00156677"/>
    <w:rsid w:val="00156B8F"/>
    <w:rsid w:val="00157056"/>
    <w:rsid w:val="0016070D"/>
    <w:rsid w:val="00161A5D"/>
    <w:rsid w:val="001665DB"/>
    <w:rsid w:val="00173C3B"/>
    <w:rsid w:val="00173F6D"/>
    <w:rsid w:val="00175A40"/>
    <w:rsid w:val="001801B3"/>
    <w:rsid w:val="00185258"/>
    <w:rsid w:val="00187D9D"/>
    <w:rsid w:val="00193F49"/>
    <w:rsid w:val="00194348"/>
    <w:rsid w:val="0019626E"/>
    <w:rsid w:val="00196587"/>
    <w:rsid w:val="001A3E1D"/>
    <w:rsid w:val="001A7229"/>
    <w:rsid w:val="001B5412"/>
    <w:rsid w:val="001C1324"/>
    <w:rsid w:val="001C2B5E"/>
    <w:rsid w:val="001C36C6"/>
    <w:rsid w:val="001C6904"/>
    <w:rsid w:val="001D1A95"/>
    <w:rsid w:val="001D2691"/>
    <w:rsid w:val="001D777C"/>
    <w:rsid w:val="001E0A7D"/>
    <w:rsid w:val="001E25CB"/>
    <w:rsid w:val="001E5540"/>
    <w:rsid w:val="001F231D"/>
    <w:rsid w:val="001F354D"/>
    <w:rsid w:val="0020045C"/>
    <w:rsid w:val="00202511"/>
    <w:rsid w:val="00211F81"/>
    <w:rsid w:val="00212507"/>
    <w:rsid w:val="0021668D"/>
    <w:rsid w:val="0022013A"/>
    <w:rsid w:val="002235B1"/>
    <w:rsid w:val="00225E51"/>
    <w:rsid w:val="00231714"/>
    <w:rsid w:val="00231836"/>
    <w:rsid w:val="00235F3E"/>
    <w:rsid w:val="002368D7"/>
    <w:rsid w:val="002370D6"/>
    <w:rsid w:val="002418AF"/>
    <w:rsid w:val="00244E6A"/>
    <w:rsid w:val="002461A5"/>
    <w:rsid w:val="0024650A"/>
    <w:rsid w:val="00246B4A"/>
    <w:rsid w:val="002536CE"/>
    <w:rsid w:val="00254BC0"/>
    <w:rsid w:val="00256027"/>
    <w:rsid w:val="00272041"/>
    <w:rsid w:val="00277698"/>
    <w:rsid w:val="00280BAF"/>
    <w:rsid w:val="002817EC"/>
    <w:rsid w:val="0028468A"/>
    <w:rsid w:val="002871C4"/>
    <w:rsid w:val="00287E28"/>
    <w:rsid w:val="0029168F"/>
    <w:rsid w:val="002939E3"/>
    <w:rsid w:val="002A20BF"/>
    <w:rsid w:val="002A3F9D"/>
    <w:rsid w:val="002A5B6D"/>
    <w:rsid w:val="002C4FD1"/>
    <w:rsid w:val="002D12EC"/>
    <w:rsid w:val="002E1158"/>
    <w:rsid w:val="002E3DC5"/>
    <w:rsid w:val="002E65CC"/>
    <w:rsid w:val="002E6975"/>
    <w:rsid w:val="002F194E"/>
    <w:rsid w:val="002F2A54"/>
    <w:rsid w:val="002F5923"/>
    <w:rsid w:val="002F7B1D"/>
    <w:rsid w:val="00304722"/>
    <w:rsid w:val="00304AC2"/>
    <w:rsid w:val="003070B8"/>
    <w:rsid w:val="003116E0"/>
    <w:rsid w:val="00312DA4"/>
    <w:rsid w:val="00323BC3"/>
    <w:rsid w:val="0033396E"/>
    <w:rsid w:val="00340F87"/>
    <w:rsid w:val="0034372F"/>
    <w:rsid w:val="00353A0C"/>
    <w:rsid w:val="00353A3E"/>
    <w:rsid w:val="00354114"/>
    <w:rsid w:val="00354D73"/>
    <w:rsid w:val="00361A46"/>
    <w:rsid w:val="00366C65"/>
    <w:rsid w:val="00367F7D"/>
    <w:rsid w:val="00372A53"/>
    <w:rsid w:val="00373136"/>
    <w:rsid w:val="00380754"/>
    <w:rsid w:val="00386533"/>
    <w:rsid w:val="00391B80"/>
    <w:rsid w:val="003950AC"/>
    <w:rsid w:val="00396FBF"/>
    <w:rsid w:val="003A22AD"/>
    <w:rsid w:val="003A39A9"/>
    <w:rsid w:val="003C1904"/>
    <w:rsid w:val="003C4638"/>
    <w:rsid w:val="003C4751"/>
    <w:rsid w:val="003D1C87"/>
    <w:rsid w:val="003D7AD6"/>
    <w:rsid w:val="003E0336"/>
    <w:rsid w:val="003E2493"/>
    <w:rsid w:val="003E5D78"/>
    <w:rsid w:val="003E7243"/>
    <w:rsid w:val="003F1995"/>
    <w:rsid w:val="003F24A3"/>
    <w:rsid w:val="00406B1F"/>
    <w:rsid w:val="004240EC"/>
    <w:rsid w:val="00424E91"/>
    <w:rsid w:val="00425B86"/>
    <w:rsid w:val="00426CC7"/>
    <w:rsid w:val="004374A7"/>
    <w:rsid w:val="00437B2F"/>
    <w:rsid w:val="004462D3"/>
    <w:rsid w:val="00453740"/>
    <w:rsid w:val="004564CE"/>
    <w:rsid w:val="004567A3"/>
    <w:rsid w:val="0046314D"/>
    <w:rsid w:val="00474C89"/>
    <w:rsid w:val="004772F9"/>
    <w:rsid w:val="004854E3"/>
    <w:rsid w:val="00485AD2"/>
    <w:rsid w:val="00485FEB"/>
    <w:rsid w:val="00487942"/>
    <w:rsid w:val="00487EA5"/>
    <w:rsid w:val="0049037E"/>
    <w:rsid w:val="00493273"/>
    <w:rsid w:val="0049378B"/>
    <w:rsid w:val="00496AAA"/>
    <w:rsid w:val="004A747A"/>
    <w:rsid w:val="004B492A"/>
    <w:rsid w:val="004B4F06"/>
    <w:rsid w:val="004B55F1"/>
    <w:rsid w:val="004C5580"/>
    <w:rsid w:val="004C66AD"/>
    <w:rsid w:val="004C773F"/>
    <w:rsid w:val="004D2940"/>
    <w:rsid w:val="004D2A98"/>
    <w:rsid w:val="004D53D3"/>
    <w:rsid w:val="004E4306"/>
    <w:rsid w:val="004E5B09"/>
    <w:rsid w:val="004E65BE"/>
    <w:rsid w:val="004F3149"/>
    <w:rsid w:val="004F7889"/>
    <w:rsid w:val="00500F30"/>
    <w:rsid w:val="005142B5"/>
    <w:rsid w:val="00526670"/>
    <w:rsid w:val="005267B5"/>
    <w:rsid w:val="0052740C"/>
    <w:rsid w:val="00537468"/>
    <w:rsid w:val="0054053F"/>
    <w:rsid w:val="00542132"/>
    <w:rsid w:val="00552354"/>
    <w:rsid w:val="005524AA"/>
    <w:rsid w:val="005542E8"/>
    <w:rsid w:val="005557B8"/>
    <w:rsid w:val="005579B3"/>
    <w:rsid w:val="0056245C"/>
    <w:rsid w:val="00575851"/>
    <w:rsid w:val="00587526"/>
    <w:rsid w:val="00595736"/>
    <w:rsid w:val="005966D5"/>
    <w:rsid w:val="005A31C9"/>
    <w:rsid w:val="005A645F"/>
    <w:rsid w:val="005B0836"/>
    <w:rsid w:val="005B28E4"/>
    <w:rsid w:val="005B29E6"/>
    <w:rsid w:val="005B3A55"/>
    <w:rsid w:val="005B4563"/>
    <w:rsid w:val="005B5AC2"/>
    <w:rsid w:val="005B6EFE"/>
    <w:rsid w:val="005C3925"/>
    <w:rsid w:val="005C4864"/>
    <w:rsid w:val="005C48F2"/>
    <w:rsid w:val="005C5421"/>
    <w:rsid w:val="005C615E"/>
    <w:rsid w:val="005D188D"/>
    <w:rsid w:val="005D26FA"/>
    <w:rsid w:val="005E1879"/>
    <w:rsid w:val="005E6E3C"/>
    <w:rsid w:val="005F10D3"/>
    <w:rsid w:val="005F12C0"/>
    <w:rsid w:val="005F398F"/>
    <w:rsid w:val="005F42C5"/>
    <w:rsid w:val="005F768D"/>
    <w:rsid w:val="00600CE4"/>
    <w:rsid w:val="00601D4A"/>
    <w:rsid w:val="006039D2"/>
    <w:rsid w:val="00604F8D"/>
    <w:rsid w:val="00611953"/>
    <w:rsid w:val="00621F5D"/>
    <w:rsid w:val="006239E7"/>
    <w:rsid w:val="00625328"/>
    <w:rsid w:val="00636C5A"/>
    <w:rsid w:val="0064235A"/>
    <w:rsid w:val="006446CC"/>
    <w:rsid w:val="00650B48"/>
    <w:rsid w:val="00660BD5"/>
    <w:rsid w:val="006614A4"/>
    <w:rsid w:val="00663963"/>
    <w:rsid w:val="00665989"/>
    <w:rsid w:val="00667B8E"/>
    <w:rsid w:val="00670DBC"/>
    <w:rsid w:val="00680BB4"/>
    <w:rsid w:val="0068399D"/>
    <w:rsid w:val="006A00C4"/>
    <w:rsid w:val="006A0356"/>
    <w:rsid w:val="006A279B"/>
    <w:rsid w:val="006A6431"/>
    <w:rsid w:val="006A659B"/>
    <w:rsid w:val="006A6FD0"/>
    <w:rsid w:val="006B0EFD"/>
    <w:rsid w:val="006B5E0E"/>
    <w:rsid w:val="006D377D"/>
    <w:rsid w:val="006D5467"/>
    <w:rsid w:val="006E1B8C"/>
    <w:rsid w:val="006E4602"/>
    <w:rsid w:val="006F313D"/>
    <w:rsid w:val="006F442D"/>
    <w:rsid w:val="006F54CC"/>
    <w:rsid w:val="00701710"/>
    <w:rsid w:val="00701889"/>
    <w:rsid w:val="00702A51"/>
    <w:rsid w:val="00707792"/>
    <w:rsid w:val="00716F08"/>
    <w:rsid w:val="00725E48"/>
    <w:rsid w:val="00730BB0"/>
    <w:rsid w:val="007327DA"/>
    <w:rsid w:val="00743D14"/>
    <w:rsid w:val="00745CDD"/>
    <w:rsid w:val="00746DF2"/>
    <w:rsid w:val="007532A2"/>
    <w:rsid w:val="00755649"/>
    <w:rsid w:val="00763694"/>
    <w:rsid w:val="007643BC"/>
    <w:rsid w:val="00772ACD"/>
    <w:rsid w:val="00775BDD"/>
    <w:rsid w:val="00777330"/>
    <w:rsid w:val="00782608"/>
    <w:rsid w:val="00782FC3"/>
    <w:rsid w:val="00790DC9"/>
    <w:rsid w:val="007951F1"/>
    <w:rsid w:val="00795902"/>
    <w:rsid w:val="00796759"/>
    <w:rsid w:val="007A01B1"/>
    <w:rsid w:val="007A0383"/>
    <w:rsid w:val="007A11A1"/>
    <w:rsid w:val="007A3971"/>
    <w:rsid w:val="007A5268"/>
    <w:rsid w:val="007A7120"/>
    <w:rsid w:val="007B71AA"/>
    <w:rsid w:val="007C4E37"/>
    <w:rsid w:val="007D5F93"/>
    <w:rsid w:val="007D76DF"/>
    <w:rsid w:val="007E2144"/>
    <w:rsid w:val="007E5BF2"/>
    <w:rsid w:val="007E75B4"/>
    <w:rsid w:val="007F53F3"/>
    <w:rsid w:val="007F6067"/>
    <w:rsid w:val="007F7769"/>
    <w:rsid w:val="008122E3"/>
    <w:rsid w:val="008173AB"/>
    <w:rsid w:val="00817C11"/>
    <w:rsid w:val="008207C7"/>
    <w:rsid w:val="008261ED"/>
    <w:rsid w:val="00832CFB"/>
    <w:rsid w:val="00834BFA"/>
    <w:rsid w:val="008367FA"/>
    <w:rsid w:val="00843224"/>
    <w:rsid w:val="0084487B"/>
    <w:rsid w:val="00850E6E"/>
    <w:rsid w:val="00855772"/>
    <w:rsid w:val="00857895"/>
    <w:rsid w:val="00874FF4"/>
    <w:rsid w:val="008921C3"/>
    <w:rsid w:val="00892D32"/>
    <w:rsid w:val="008938C6"/>
    <w:rsid w:val="008952FD"/>
    <w:rsid w:val="00895B88"/>
    <w:rsid w:val="008A34E9"/>
    <w:rsid w:val="008A5ACD"/>
    <w:rsid w:val="008A5D5C"/>
    <w:rsid w:val="008B519E"/>
    <w:rsid w:val="008C24A8"/>
    <w:rsid w:val="008C6804"/>
    <w:rsid w:val="008D3269"/>
    <w:rsid w:val="008D32D7"/>
    <w:rsid w:val="008D4FA6"/>
    <w:rsid w:val="008D75CD"/>
    <w:rsid w:val="008D7D07"/>
    <w:rsid w:val="008E07BD"/>
    <w:rsid w:val="008E302A"/>
    <w:rsid w:val="008F2A84"/>
    <w:rsid w:val="0090284B"/>
    <w:rsid w:val="0090328A"/>
    <w:rsid w:val="00906878"/>
    <w:rsid w:val="00906F31"/>
    <w:rsid w:val="00911AFA"/>
    <w:rsid w:val="00914965"/>
    <w:rsid w:val="00916B5F"/>
    <w:rsid w:val="009218BF"/>
    <w:rsid w:val="00922EC9"/>
    <w:rsid w:val="00931A78"/>
    <w:rsid w:val="00934AA6"/>
    <w:rsid w:val="00935EF1"/>
    <w:rsid w:val="009606B5"/>
    <w:rsid w:val="0096111E"/>
    <w:rsid w:val="009630B2"/>
    <w:rsid w:val="00966B3C"/>
    <w:rsid w:val="00971DAB"/>
    <w:rsid w:val="00972F76"/>
    <w:rsid w:val="00975748"/>
    <w:rsid w:val="009773FE"/>
    <w:rsid w:val="009775FD"/>
    <w:rsid w:val="00977CB6"/>
    <w:rsid w:val="00987522"/>
    <w:rsid w:val="00990E04"/>
    <w:rsid w:val="00994644"/>
    <w:rsid w:val="009A697F"/>
    <w:rsid w:val="009A6EAF"/>
    <w:rsid w:val="009A7F50"/>
    <w:rsid w:val="009B5640"/>
    <w:rsid w:val="009C1E41"/>
    <w:rsid w:val="009C5DD6"/>
    <w:rsid w:val="009C6D31"/>
    <w:rsid w:val="009E1536"/>
    <w:rsid w:val="009E17E8"/>
    <w:rsid w:val="009E51DD"/>
    <w:rsid w:val="009E6C87"/>
    <w:rsid w:val="009F2339"/>
    <w:rsid w:val="009F61EF"/>
    <w:rsid w:val="00A04809"/>
    <w:rsid w:val="00A105D3"/>
    <w:rsid w:val="00A130FC"/>
    <w:rsid w:val="00A153A7"/>
    <w:rsid w:val="00A177B2"/>
    <w:rsid w:val="00A20A7A"/>
    <w:rsid w:val="00A31ECE"/>
    <w:rsid w:val="00A435B5"/>
    <w:rsid w:val="00A43DF5"/>
    <w:rsid w:val="00A46C16"/>
    <w:rsid w:val="00A51C11"/>
    <w:rsid w:val="00A530D5"/>
    <w:rsid w:val="00A56E51"/>
    <w:rsid w:val="00A577D5"/>
    <w:rsid w:val="00A74854"/>
    <w:rsid w:val="00A76029"/>
    <w:rsid w:val="00A854DF"/>
    <w:rsid w:val="00A90E05"/>
    <w:rsid w:val="00A93DD8"/>
    <w:rsid w:val="00AA29C4"/>
    <w:rsid w:val="00AA7F50"/>
    <w:rsid w:val="00AB073A"/>
    <w:rsid w:val="00AB3DEA"/>
    <w:rsid w:val="00AB465B"/>
    <w:rsid w:val="00AB4A14"/>
    <w:rsid w:val="00AC37AB"/>
    <w:rsid w:val="00AC59E8"/>
    <w:rsid w:val="00AC7ADA"/>
    <w:rsid w:val="00AD6757"/>
    <w:rsid w:val="00AE3DB4"/>
    <w:rsid w:val="00AE44D9"/>
    <w:rsid w:val="00AE588B"/>
    <w:rsid w:val="00B00011"/>
    <w:rsid w:val="00B06404"/>
    <w:rsid w:val="00B10BC4"/>
    <w:rsid w:val="00B125E8"/>
    <w:rsid w:val="00B13633"/>
    <w:rsid w:val="00B1373E"/>
    <w:rsid w:val="00B1691E"/>
    <w:rsid w:val="00B36C42"/>
    <w:rsid w:val="00B37AFA"/>
    <w:rsid w:val="00B44D3D"/>
    <w:rsid w:val="00B45C85"/>
    <w:rsid w:val="00B46F02"/>
    <w:rsid w:val="00B5012E"/>
    <w:rsid w:val="00B615B3"/>
    <w:rsid w:val="00B661B1"/>
    <w:rsid w:val="00B7042A"/>
    <w:rsid w:val="00B70706"/>
    <w:rsid w:val="00B72AB0"/>
    <w:rsid w:val="00B73878"/>
    <w:rsid w:val="00B73E8E"/>
    <w:rsid w:val="00B80AFB"/>
    <w:rsid w:val="00B80D29"/>
    <w:rsid w:val="00B8225D"/>
    <w:rsid w:val="00B843EF"/>
    <w:rsid w:val="00B86149"/>
    <w:rsid w:val="00B86C6E"/>
    <w:rsid w:val="00B92E10"/>
    <w:rsid w:val="00B961EB"/>
    <w:rsid w:val="00BA3817"/>
    <w:rsid w:val="00BA61CC"/>
    <w:rsid w:val="00BB0A5E"/>
    <w:rsid w:val="00BB2DC5"/>
    <w:rsid w:val="00BB3AE7"/>
    <w:rsid w:val="00BB597C"/>
    <w:rsid w:val="00BC3245"/>
    <w:rsid w:val="00BC47A8"/>
    <w:rsid w:val="00BD2040"/>
    <w:rsid w:val="00BD6519"/>
    <w:rsid w:val="00BD6A72"/>
    <w:rsid w:val="00BD712F"/>
    <w:rsid w:val="00BE03A0"/>
    <w:rsid w:val="00BE1013"/>
    <w:rsid w:val="00BF3882"/>
    <w:rsid w:val="00BF788E"/>
    <w:rsid w:val="00C00859"/>
    <w:rsid w:val="00C0537B"/>
    <w:rsid w:val="00C21128"/>
    <w:rsid w:val="00C2422C"/>
    <w:rsid w:val="00C2763F"/>
    <w:rsid w:val="00C37050"/>
    <w:rsid w:val="00C40DC8"/>
    <w:rsid w:val="00C41611"/>
    <w:rsid w:val="00C42CCA"/>
    <w:rsid w:val="00C5305D"/>
    <w:rsid w:val="00C605FF"/>
    <w:rsid w:val="00C61B8D"/>
    <w:rsid w:val="00C62689"/>
    <w:rsid w:val="00C6386F"/>
    <w:rsid w:val="00C67AB9"/>
    <w:rsid w:val="00C67E91"/>
    <w:rsid w:val="00C67ECE"/>
    <w:rsid w:val="00C70850"/>
    <w:rsid w:val="00C733B7"/>
    <w:rsid w:val="00C85AE0"/>
    <w:rsid w:val="00C86F10"/>
    <w:rsid w:val="00C87ACF"/>
    <w:rsid w:val="00C9041C"/>
    <w:rsid w:val="00C91F79"/>
    <w:rsid w:val="00C97600"/>
    <w:rsid w:val="00CA4705"/>
    <w:rsid w:val="00CA686D"/>
    <w:rsid w:val="00CA766A"/>
    <w:rsid w:val="00CB4EC3"/>
    <w:rsid w:val="00CC2524"/>
    <w:rsid w:val="00CC7AB6"/>
    <w:rsid w:val="00CD1FC8"/>
    <w:rsid w:val="00CD317D"/>
    <w:rsid w:val="00CE3C2B"/>
    <w:rsid w:val="00CE4784"/>
    <w:rsid w:val="00CF0224"/>
    <w:rsid w:val="00CF3968"/>
    <w:rsid w:val="00CF5511"/>
    <w:rsid w:val="00D00303"/>
    <w:rsid w:val="00D0394A"/>
    <w:rsid w:val="00D138A9"/>
    <w:rsid w:val="00D270BA"/>
    <w:rsid w:val="00D36132"/>
    <w:rsid w:val="00D40AB7"/>
    <w:rsid w:val="00D42809"/>
    <w:rsid w:val="00D45A3A"/>
    <w:rsid w:val="00D4675F"/>
    <w:rsid w:val="00D51DB0"/>
    <w:rsid w:val="00D56309"/>
    <w:rsid w:val="00D5765A"/>
    <w:rsid w:val="00D60C40"/>
    <w:rsid w:val="00D636B9"/>
    <w:rsid w:val="00D63D68"/>
    <w:rsid w:val="00D711A3"/>
    <w:rsid w:val="00D752FE"/>
    <w:rsid w:val="00D77CCC"/>
    <w:rsid w:val="00D80500"/>
    <w:rsid w:val="00D83620"/>
    <w:rsid w:val="00D94217"/>
    <w:rsid w:val="00D96750"/>
    <w:rsid w:val="00D97334"/>
    <w:rsid w:val="00DA2A82"/>
    <w:rsid w:val="00DA3815"/>
    <w:rsid w:val="00DA68BB"/>
    <w:rsid w:val="00DB2716"/>
    <w:rsid w:val="00DB67BE"/>
    <w:rsid w:val="00DC59FA"/>
    <w:rsid w:val="00DD178D"/>
    <w:rsid w:val="00DD1C24"/>
    <w:rsid w:val="00DE0698"/>
    <w:rsid w:val="00DE65C1"/>
    <w:rsid w:val="00DE7F01"/>
    <w:rsid w:val="00E01B07"/>
    <w:rsid w:val="00E06B99"/>
    <w:rsid w:val="00E07E2C"/>
    <w:rsid w:val="00E11B03"/>
    <w:rsid w:val="00E1474C"/>
    <w:rsid w:val="00E16952"/>
    <w:rsid w:val="00E200A8"/>
    <w:rsid w:val="00E209A8"/>
    <w:rsid w:val="00E244E4"/>
    <w:rsid w:val="00E24958"/>
    <w:rsid w:val="00E31DD4"/>
    <w:rsid w:val="00E32745"/>
    <w:rsid w:val="00E33217"/>
    <w:rsid w:val="00E41D07"/>
    <w:rsid w:val="00E4244C"/>
    <w:rsid w:val="00E42FFB"/>
    <w:rsid w:val="00E4380E"/>
    <w:rsid w:val="00E45D76"/>
    <w:rsid w:val="00E47B32"/>
    <w:rsid w:val="00E52BD8"/>
    <w:rsid w:val="00E549D3"/>
    <w:rsid w:val="00E57D5B"/>
    <w:rsid w:val="00E60B61"/>
    <w:rsid w:val="00E61AE4"/>
    <w:rsid w:val="00E6229C"/>
    <w:rsid w:val="00E6332A"/>
    <w:rsid w:val="00E63BDA"/>
    <w:rsid w:val="00E66D61"/>
    <w:rsid w:val="00E67057"/>
    <w:rsid w:val="00E70E38"/>
    <w:rsid w:val="00E71D64"/>
    <w:rsid w:val="00E7208F"/>
    <w:rsid w:val="00E771B8"/>
    <w:rsid w:val="00E839CB"/>
    <w:rsid w:val="00E8688C"/>
    <w:rsid w:val="00E875B4"/>
    <w:rsid w:val="00E90F6F"/>
    <w:rsid w:val="00EA200B"/>
    <w:rsid w:val="00EA2434"/>
    <w:rsid w:val="00EA7F8A"/>
    <w:rsid w:val="00EB0BD7"/>
    <w:rsid w:val="00EB3A3B"/>
    <w:rsid w:val="00EB5F45"/>
    <w:rsid w:val="00EB7156"/>
    <w:rsid w:val="00EB71D0"/>
    <w:rsid w:val="00EB728B"/>
    <w:rsid w:val="00EC039F"/>
    <w:rsid w:val="00EC428E"/>
    <w:rsid w:val="00ED0D66"/>
    <w:rsid w:val="00ED1F9F"/>
    <w:rsid w:val="00ED26A1"/>
    <w:rsid w:val="00ED332E"/>
    <w:rsid w:val="00EE105D"/>
    <w:rsid w:val="00EE1192"/>
    <w:rsid w:val="00EE247F"/>
    <w:rsid w:val="00EF1932"/>
    <w:rsid w:val="00EF6D92"/>
    <w:rsid w:val="00EF6EA0"/>
    <w:rsid w:val="00EF7039"/>
    <w:rsid w:val="00EF75B6"/>
    <w:rsid w:val="00F016EB"/>
    <w:rsid w:val="00F06FD2"/>
    <w:rsid w:val="00F10FC3"/>
    <w:rsid w:val="00F1413C"/>
    <w:rsid w:val="00F15EE5"/>
    <w:rsid w:val="00F24B40"/>
    <w:rsid w:val="00F26EAC"/>
    <w:rsid w:val="00F35683"/>
    <w:rsid w:val="00F35FAB"/>
    <w:rsid w:val="00F401A1"/>
    <w:rsid w:val="00F417DB"/>
    <w:rsid w:val="00F42CEC"/>
    <w:rsid w:val="00F52581"/>
    <w:rsid w:val="00F5320A"/>
    <w:rsid w:val="00F60297"/>
    <w:rsid w:val="00F61AE9"/>
    <w:rsid w:val="00F65766"/>
    <w:rsid w:val="00F72499"/>
    <w:rsid w:val="00F731C7"/>
    <w:rsid w:val="00F7749B"/>
    <w:rsid w:val="00F77FA2"/>
    <w:rsid w:val="00F82A83"/>
    <w:rsid w:val="00F8465A"/>
    <w:rsid w:val="00F877D6"/>
    <w:rsid w:val="00F9139B"/>
    <w:rsid w:val="00F93131"/>
    <w:rsid w:val="00FA32EC"/>
    <w:rsid w:val="00FA7C17"/>
    <w:rsid w:val="00FB2976"/>
    <w:rsid w:val="00FB57D7"/>
    <w:rsid w:val="00FB5ACB"/>
    <w:rsid w:val="00FC1F04"/>
    <w:rsid w:val="00FC1F63"/>
    <w:rsid w:val="00FC2AFB"/>
    <w:rsid w:val="00FD06F1"/>
    <w:rsid w:val="00FD154B"/>
    <w:rsid w:val="00FD1AD9"/>
    <w:rsid w:val="00FD2CF2"/>
    <w:rsid w:val="00FD4519"/>
    <w:rsid w:val="00FD5CE9"/>
    <w:rsid w:val="00FD63DA"/>
    <w:rsid w:val="00FE0240"/>
    <w:rsid w:val="00FE62C3"/>
    <w:rsid w:val="00FF3CCC"/>
    <w:rsid w:val="011E645E"/>
    <w:rsid w:val="05DCA2C5"/>
    <w:rsid w:val="06867BC4"/>
    <w:rsid w:val="07E86624"/>
    <w:rsid w:val="09C1BAEF"/>
    <w:rsid w:val="0C1AD070"/>
    <w:rsid w:val="0EAE91A9"/>
    <w:rsid w:val="0F7DEA01"/>
    <w:rsid w:val="10B62F8C"/>
    <w:rsid w:val="121A425C"/>
    <w:rsid w:val="14CB71F4"/>
    <w:rsid w:val="154582BE"/>
    <w:rsid w:val="18067774"/>
    <w:rsid w:val="18C76860"/>
    <w:rsid w:val="190BA3EA"/>
    <w:rsid w:val="197690A0"/>
    <w:rsid w:val="1A30E4D1"/>
    <w:rsid w:val="1D66D425"/>
    <w:rsid w:val="1D857D69"/>
    <w:rsid w:val="1E885D2B"/>
    <w:rsid w:val="1F435BA3"/>
    <w:rsid w:val="1F7FDEC4"/>
    <w:rsid w:val="208F3759"/>
    <w:rsid w:val="20E241F1"/>
    <w:rsid w:val="20E6773E"/>
    <w:rsid w:val="241C187D"/>
    <w:rsid w:val="24C4AE45"/>
    <w:rsid w:val="24CAFB0F"/>
    <w:rsid w:val="25BFA4B9"/>
    <w:rsid w:val="25EB79CF"/>
    <w:rsid w:val="2988003C"/>
    <w:rsid w:val="2B7EDBA2"/>
    <w:rsid w:val="2D25DC91"/>
    <w:rsid w:val="2DC4043B"/>
    <w:rsid w:val="2EC97728"/>
    <w:rsid w:val="2FB0DC51"/>
    <w:rsid w:val="311C363A"/>
    <w:rsid w:val="32280327"/>
    <w:rsid w:val="333260AA"/>
    <w:rsid w:val="33DCF81F"/>
    <w:rsid w:val="3439E87B"/>
    <w:rsid w:val="347EE57B"/>
    <w:rsid w:val="35887E2A"/>
    <w:rsid w:val="36498118"/>
    <w:rsid w:val="3695DFAE"/>
    <w:rsid w:val="36F5608C"/>
    <w:rsid w:val="37B8039C"/>
    <w:rsid w:val="37E1E274"/>
    <w:rsid w:val="37EF373D"/>
    <w:rsid w:val="389130ED"/>
    <w:rsid w:val="39C23044"/>
    <w:rsid w:val="3A1C5D23"/>
    <w:rsid w:val="3DB135E6"/>
    <w:rsid w:val="3E01D2FA"/>
    <w:rsid w:val="3F9828FA"/>
    <w:rsid w:val="400DB2A7"/>
    <w:rsid w:val="415F44A8"/>
    <w:rsid w:val="422F3872"/>
    <w:rsid w:val="4506A6DF"/>
    <w:rsid w:val="4617291F"/>
    <w:rsid w:val="4674490B"/>
    <w:rsid w:val="47A256ED"/>
    <w:rsid w:val="485D5193"/>
    <w:rsid w:val="49815709"/>
    <w:rsid w:val="4A3F389F"/>
    <w:rsid w:val="4D0C97BD"/>
    <w:rsid w:val="4EBF02E3"/>
    <w:rsid w:val="4FF83021"/>
    <w:rsid w:val="50788A10"/>
    <w:rsid w:val="512B5A5D"/>
    <w:rsid w:val="5182AB56"/>
    <w:rsid w:val="51C2CA8B"/>
    <w:rsid w:val="5344D1A7"/>
    <w:rsid w:val="53944729"/>
    <w:rsid w:val="53D255C5"/>
    <w:rsid w:val="54963CEE"/>
    <w:rsid w:val="5498BD37"/>
    <w:rsid w:val="54BCC182"/>
    <w:rsid w:val="565E7C37"/>
    <w:rsid w:val="57650F98"/>
    <w:rsid w:val="58A30907"/>
    <w:rsid w:val="598F3856"/>
    <w:rsid w:val="5BAB3687"/>
    <w:rsid w:val="5C34E710"/>
    <w:rsid w:val="5E820C35"/>
    <w:rsid w:val="5FBAA326"/>
    <w:rsid w:val="60C49823"/>
    <w:rsid w:val="60FB178E"/>
    <w:rsid w:val="614C5BBE"/>
    <w:rsid w:val="618DBB74"/>
    <w:rsid w:val="622475AF"/>
    <w:rsid w:val="623ABAEB"/>
    <w:rsid w:val="628BC0D6"/>
    <w:rsid w:val="62D4562E"/>
    <w:rsid w:val="63F6AA3A"/>
    <w:rsid w:val="643364CB"/>
    <w:rsid w:val="64349535"/>
    <w:rsid w:val="6500B6C8"/>
    <w:rsid w:val="688B5A41"/>
    <w:rsid w:val="68F6DCB5"/>
    <w:rsid w:val="6915B886"/>
    <w:rsid w:val="6A95144F"/>
    <w:rsid w:val="6C2B3C81"/>
    <w:rsid w:val="6C800935"/>
    <w:rsid w:val="6D1D97FB"/>
    <w:rsid w:val="6D718321"/>
    <w:rsid w:val="6E804672"/>
    <w:rsid w:val="6F305BDB"/>
    <w:rsid w:val="705DBD85"/>
    <w:rsid w:val="71591ED7"/>
    <w:rsid w:val="71CE7EE0"/>
    <w:rsid w:val="745F5CFE"/>
    <w:rsid w:val="74DF9684"/>
    <w:rsid w:val="74EBB517"/>
    <w:rsid w:val="750845CA"/>
    <w:rsid w:val="751FD2CF"/>
    <w:rsid w:val="760966B4"/>
    <w:rsid w:val="76168D4D"/>
    <w:rsid w:val="77C1FD47"/>
    <w:rsid w:val="77E188B8"/>
    <w:rsid w:val="78113F9B"/>
    <w:rsid w:val="786CCCEE"/>
    <w:rsid w:val="787FB346"/>
    <w:rsid w:val="7A4AD65D"/>
    <w:rsid w:val="7B375B9E"/>
    <w:rsid w:val="7B71C1A2"/>
    <w:rsid w:val="7BAF313E"/>
    <w:rsid w:val="7D9B5236"/>
    <w:rsid w:val="7F1AD30C"/>
    <w:rsid w:val="7F3A5810"/>
    <w:rsid w:val="7F8153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0BECAFC"/>
  <w15:docId w15:val="{4A4444EB-CDC8-4D6D-9474-B7F4B8B4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D06F1"/>
    <w:pPr>
      <w:spacing w:line="288" w:lineRule="auto"/>
    </w:pPr>
    <w:rPr>
      <w:rFonts w:ascii="Arial" w:hAnsi="Arial"/>
      <w:sz w:val="24"/>
      <w:szCs w:val="24"/>
    </w:rPr>
  </w:style>
  <w:style w:type="paragraph" w:styleId="Heading1">
    <w:name w:val="heading 1"/>
    <w:next w:val="Heading2"/>
    <w:qFormat/>
    <w:rsid w:val="00B661B1"/>
    <w:pPr>
      <w:keepNext/>
      <w:pageBreakBefore/>
      <w:spacing w:after="720"/>
      <w:outlineLvl w:val="0"/>
    </w:pPr>
    <w:rPr>
      <w:rFonts w:ascii="Arial" w:hAnsi="Arial" w:cs="Arial"/>
      <w:color w:val="8F23B3"/>
      <w:sz w:val="52"/>
      <w:szCs w:val="52"/>
    </w:rPr>
  </w:style>
  <w:style w:type="paragraph" w:styleId="Heading2">
    <w:name w:val="heading 2"/>
    <w:next w:val="BodyText"/>
    <w:link w:val="Heading2Char"/>
    <w:qFormat/>
    <w:rsid w:val="008122E3"/>
    <w:pPr>
      <w:keepNext/>
      <w:spacing w:before="480" w:after="240"/>
      <w:outlineLvl w:val="1"/>
    </w:pPr>
    <w:rPr>
      <w:rFonts w:ascii="Arial" w:hAnsi="Arial"/>
      <w:b/>
      <w:color w:val="8F23B3"/>
      <w:sz w:val="32"/>
      <w:szCs w:val="32"/>
    </w:rPr>
  </w:style>
  <w:style w:type="paragraph" w:styleId="Heading3">
    <w:name w:val="heading 3"/>
    <w:next w:val="BodyText"/>
    <w:qFormat/>
    <w:rsid w:val="004E5B09"/>
    <w:pPr>
      <w:keepNext/>
      <w:spacing w:before="120" w:after="120" w:line="288" w:lineRule="auto"/>
      <w:outlineLvl w:val="2"/>
    </w:pPr>
    <w:rPr>
      <w:rFonts w:ascii="Arial" w:hAnsi="Arial" w:cs="Arial"/>
      <w:b/>
      <w:color w:val="8F23B3"/>
      <w:sz w:val="28"/>
      <w:szCs w:val="28"/>
    </w:rPr>
  </w:style>
  <w:style w:type="paragraph" w:styleId="Heading4">
    <w:name w:val="heading 4"/>
    <w:next w:val="BodyText"/>
    <w:qFormat/>
    <w:rsid w:val="004E5B09"/>
    <w:pPr>
      <w:keepNext/>
      <w:spacing w:after="120" w:line="288" w:lineRule="auto"/>
      <w:outlineLvl w:val="3"/>
    </w:pPr>
    <w:rPr>
      <w:rFonts w:ascii="Arial" w:hAnsi="Arial" w:cs="Arial"/>
      <w:b/>
      <w:color w:val="8F23B3"/>
      <w:sz w:val="24"/>
      <w:szCs w:val="24"/>
    </w:rPr>
  </w:style>
  <w:style w:type="paragraph" w:styleId="Heading5">
    <w:name w:val="heading 5"/>
    <w:basedOn w:val="Normal"/>
    <w:next w:val="Normal"/>
    <w:rsid w:val="004E5B09"/>
    <w:pPr>
      <w:spacing w:before="240" w:after="60"/>
      <w:outlineLvl w:val="4"/>
    </w:pPr>
    <w:rPr>
      <w:b/>
      <w:bCs/>
      <w:i/>
      <w:iCs/>
      <w:sz w:val="26"/>
      <w:szCs w:val="26"/>
    </w:rPr>
  </w:style>
  <w:style w:type="paragraph" w:styleId="Heading6">
    <w:name w:val="heading 6"/>
    <w:basedOn w:val="Normal"/>
    <w:next w:val="Normal"/>
    <w:rsid w:val="00AB465B"/>
    <w:pPr>
      <w:spacing w:before="240" w:after="60"/>
      <w:outlineLvl w:val="5"/>
    </w:pPr>
    <w:rPr>
      <w:rFonts w:ascii="Times New Roman" w:hAnsi="Times New Roman"/>
      <w:b/>
      <w:bCs/>
      <w:sz w:val="22"/>
      <w:szCs w:val="22"/>
    </w:rPr>
  </w:style>
  <w:style w:type="paragraph" w:styleId="Heading7">
    <w:name w:val="heading 7"/>
    <w:basedOn w:val="Normal"/>
    <w:next w:val="Normal"/>
    <w:rsid w:val="00AB465B"/>
    <w:pPr>
      <w:spacing w:before="240" w:after="60"/>
      <w:outlineLvl w:val="6"/>
    </w:pPr>
    <w:rPr>
      <w:rFonts w:ascii="Times New Roman" w:hAnsi="Times New Roman"/>
    </w:rPr>
  </w:style>
  <w:style w:type="paragraph" w:styleId="Heading8">
    <w:name w:val="heading 8"/>
    <w:basedOn w:val="Normal"/>
    <w:next w:val="Normal"/>
    <w:rsid w:val="00AB465B"/>
    <w:pPr>
      <w:spacing w:before="240" w:after="60"/>
      <w:outlineLvl w:val="7"/>
    </w:pPr>
    <w:rPr>
      <w:rFonts w:ascii="Times New Roman" w:hAnsi="Times New Roman"/>
      <w:i/>
      <w:iCs/>
    </w:rPr>
  </w:style>
  <w:style w:type="paragraph" w:styleId="Heading9">
    <w:name w:val="heading 9"/>
    <w:basedOn w:val="Normal"/>
    <w:next w:val="Normal"/>
    <w:rsid w:val="00AB465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rsid w:val="005542E8"/>
    <w:pPr>
      <w:spacing w:before="3960" w:after="120"/>
    </w:pPr>
    <w:rPr>
      <w:rFonts w:ascii="Arial" w:hAnsi="Arial" w:cs="Arial"/>
      <w:b/>
      <w:color w:val="8F23B3"/>
      <w:sz w:val="36"/>
      <w:szCs w:val="52"/>
    </w:rPr>
  </w:style>
  <w:style w:type="paragraph" w:customStyle="1" w:styleId="Title-subtitle">
    <w:name w:val="Title - subtitle"/>
    <w:rsid w:val="005B29E6"/>
    <w:pPr>
      <w:spacing w:after="720"/>
    </w:pPr>
    <w:rPr>
      <w:rFonts w:ascii="Arial" w:hAnsi="Arial" w:cs="Arial"/>
      <w:color w:val="8F23B3"/>
      <w:sz w:val="36"/>
      <w:szCs w:val="52"/>
    </w:rPr>
  </w:style>
  <w:style w:type="paragraph" w:styleId="Header">
    <w:name w:val="header"/>
    <w:semiHidden/>
    <w:rsid w:val="00073731"/>
    <w:pPr>
      <w:jc w:val="right"/>
    </w:pPr>
    <w:rPr>
      <w:rFonts w:ascii="Arial" w:hAnsi="Arial"/>
      <w:b/>
      <w:color w:val="8F23B3"/>
      <w:szCs w:val="24"/>
    </w:rPr>
  </w:style>
  <w:style w:type="paragraph" w:styleId="Footer">
    <w:name w:val="footer"/>
    <w:semiHidden/>
    <w:rsid w:val="00073731"/>
    <w:pPr>
      <w:jc w:val="right"/>
    </w:pPr>
    <w:rPr>
      <w:rFonts w:ascii="Arial" w:hAnsi="Arial"/>
      <w:szCs w:val="24"/>
    </w:rPr>
  </w:style>
  <w:style w:type="paragraph" w:customStyle="1" w:styleId="Cover-Title">
    <w:name w:val="Cover - Title"/>
    <w:next w:val="Cover-Subtitle"/>
    <w:rsid w:val="00AB465B"/>
    <w:pPr>
      <w:spacing w:after="120"/>
    </w:pPr>
    <w:rPr>
      <w:rFonts w:ascii="Arial" w:hAnsi="Arial" w:cs="Arial"/>
      <w:b/>
      <w:color w:val="8F23B3"/>
      <w:sz w:val="52"/>
      <w:szCs w:val="52"/>
    </w:rPr>
  </w:style>
  <w:style w:type="numbering" w:styleId="111111">
    <w:name w:val="Outline List 2"/>
    <w:basedOn w:val="NoList"/>
    <w:semiHidden/>
    <w:rsid w:val="00AB465B"/>
    <w:pPr>
      <w:numPr>
        <w:numId w:val="11"/>
      </w:numPr>
    </w:pPr>
  </w:style>
  <w:style w:type="numbering" w:styleId="1ai">
    <w:name w:val="Outline List 1"/>
    <w:basedOn w:val="NoList"/>
    <w:semiHidden/>
    <w:rsid w:val="00AB465B"/>
    <w:pPr>
      <w:numPr>
        <w:numId w:val="12"/>
      </w:numPr>
    </w:pPr>
  </w:style>
  <w:style w:type="numbering" w:styleId="ArticleSection">
    <w:name w:val="Outline List 3"/>
    <w:basedOn w:val="NoList"/>
    <w:semiHidden/>
    <w:rsid w:val="00AB465B"/>
    <w:pPr>
      <w:numPr>
        <w:numId w:val="13"/>
      </w:numPr>
    </w:pPr>
  </w:style>
  <w:style w:type="paragraph" w:styleId="BlockText">
    <w:name w:val="Block Text"/>
    <w:basedOn w:val="Normal"/>
    <w:semiHidden/>
    <w:rsid w:val="00AB465B"/>
    <w:pPr>
      <w:spacing w:after="120"/>
      <w:ind w:left="1440" w:right="1440"/>
    </w:pPr>
  </w:style>
  <w:style w:type="paragraph" w:styleId="BodyText2">
    <w:name w:val="Body Text 2"/>
    <w:basedOn w:val="Normal"/>
    <w:semiHidden/>
    <w:rsid w:val="00AB465B"/>
    <w:pPr>
      <w:spacing w:after="120" w:line="480" w:lineRule="auto"/>
    </w:pPr>
  </w:style>
  <w:style w:type="paragraph" w:styleId="BodyText3">
    <w:name w:val="Body Text 3"/>
    <w:basedOn w:val="Normal"/>
    <w:semiHidden/>
    <w:rsid w:val="00AB465B"/>
    <w:pPr>
      <w:spacing w:after="120"/>
    </w:pPr>
    <w:rPr>
      <w:sz w:val="16"/>
      <w:szCs w:val="16"/>
    </w:rPr>
  </w:style>
  <w:style w:type="paragraph" w:styleId="BodyText">
    <w:name w:val="Body Text"/>
    <w:link w:val="BodyTextChar"/>
    <w:qFormat/>
    <w:rsid w:val="004E5B09"/>
    <w:pPr>
      <w:spacing w:after="240" w:line="288" w:lineRule="auto"/>
    </w:pPr>
    <w:rPr>
      <w:rFonts w:ascii="Arial" w:hAnsi="Arial"/>
      <w:sz w:val="24"/>
      <w:szCs w:val="24"/>
    </w:rPr>
  </w:style>
  <w:style w:type="paragraph" w:styleId="BodyTextFirstIndent">
    <w:name w:val="Body Text First Indent"/>
    <w:basedOn w:val="BodyText"/>
    <w:semiHidden/>
    <w:rsid w:val="00AB465B"/>
    <w:pPr>
      <w:ind w:firstLine="210"/>
    </w:pPr>
  </w:style>
  <w:style w:type="paragraph" w:styleId="BodyTextIndent">
    <w:name w:val="Body Text Indent"/>
    <w:qFormat/>
    <w:rsid w:val="004E5B09"/>
    <w:pPr>
      <w:spacing w:after="240" w:line="288" w:lineRule="auto"/>
      <w:ind w:left="454"/>
    </w:pPr>
    <w:rPr>
      <w:rFonts w:ascii="Arial" w:hAnsi="Arial"/>
      <w:sz w:val="24"/>
      <w:lang w:eastAsia="en-US"/>
    </w:rPr>
  </w:style>
  <w:style w:type="paragraph" w:styleId="BodyTextFirstIndent2">
    <w:name w:val="Body Text First Indent 2"/>
    <w:basedOn w:val="BodyTextIndent"/>
    <w:semiHidden/>
    <w:rsid w:val="00AB465B"/>
    <w:pPr>
      <w:ind w:firstLine="210"/>
    </w:pPr>
  </w:style>
  <w:style w:type="paragraph" w:styleId="BodyTextIndent2">
    <w:name w:val="Body Text Indent 2"/>
    <w:basedOn w:val="Normal"/>
    <w:semiHidden/>
    <w:rsid w:val="00AB465B"/>
    <w:pPr>
      <w:spacing w:after="120" w:line="480" w:lineRule="auto"/>
      <w:ind w:left="283"/>
    </w:pPr>
  </w:style>
  <w:style w:type="paragraph" w:styleId="BodyTextIndent3">
    <w:name w:val="Body Text Indent 3"/>
    <w:basedOn w:val="Normal"/>
    <w:semiHidden/>
    <w:rsid w:val="00AB465B"/>
    <w:pPr>
      <w:spacing w:after="120"/>
      <w:ind w:left="283"/>
    </w:pPr>
    <w:rPr>
      <w:sz w:val="16"/>
      <w:szCs w:val="16"/>
    </w:rPr>
  </w:style>
  <w:style w:type="paragraph" w:styleId="Closing">
    <w:name w:val="Closing"/>
    <w:basedOn w:val="Normal"/>
    <w:semiHidden/>
    <w:rsid w:val="00AB465B"/>
    <w:pPr>
      <w:ind w:left="4252"/>
    </w:pPr>
  </w:style>
  <w:style w:type="paragraph" w:styleId="Date">
    <w:name w:val="Date"/>
    <w:basedOn w:val="Normal"/>
    <w:next w:val="Normal"/>
    <w:semiHidden/>
    <w:rsid w:val="00AB465B"/>
  </w:style>
  <w:style w:type="paragraph" w:styleId="E-mailSignature">
    <w:name w:val="E-mail Signature"/>
    <w:basedOn w:val="Normal"/>
    <w:semiHidden/>
    <w:rsid w:val="00AB465B"/>
  </w:style>
  <w:style w:type="paragraph" w:customStyle="1" w:styleId="Aboutthisconsultation">
    <w:name w:val="About this consultation"/>
    <w:basedOn w:val="Heading2"/>
    <w:link w:val="AboutthisconsultationChar"/>
    <w:rsid w:val="006D5467"/>
    <w:pPr>
      <w:pageBreakBefore/>
    </w:pPr>
  </w:style>
  <w:style w:type="paragraph" w:styleId="EnvelopeAddress">
    <w:name w:val="envelope address"/>
    <w:basedOn w:val="Normal"/>
    <w:semiHidden/>
    <w:rsid w:val="00AB465B"/>
    <w:pPr>
      <w:framePr w:w="7920" w:h="1980" w:hRule="exact" w:hSpace="180" w:wrap="auto" w:hAnchor="page" w:xAlign="center" w:yAlign="bottom"/>
      <w:ind w:left="2880"/>
    </w:pPr>
    <w:rPr>
      <w:rFonts w:cs="Arial"/>
    </w:rPr>
  </w:style>
  <w:style w:type="paragraph" w:styleId="EnvelopeReturn">
    <w:name w:val="envelope return"/>
    <w:basedOn w:val="Normal"/>
    <w:semiHidden/>
    <w:rsid w:val="00AB465B"/>
    <w:rPr>
      <w:rFonts w:cs="Arial"/>
      <w:sz w:val="20"/>
      <w:szCs w:val="20"/>
    </w:rPr>
  </w:style>
  <w:style w:type="character" w:styleId="FollowedHyperlink">
    <w:name w:val="FollowedHyperlink"/>
    <w:semiHidden/>
    <w:rsid w:val="00AB465B"/>
    <w:rPr>
      <w:color w:val="800080"/>
      <w:u w:val="single"/>
    </w:rPr>
  </w:style>
  <w:style w:type="paragraph" w:styleId="FootnoteText">
    <w:name w:val="footnote text"/>
    <w:qFormat/>
    <w:rsid w:val="004E5B09"/>
    <w:pPr>
      <w:spacing w:after="60" w:line="288" w:lineRule="auto"/>
      <w:ind w:left="284" w:hanging="284"/>
    </w:pPr>
    <w:rPr>
      <w:rFonts w:ascii="Arial" w:hAnsi="Arial"/>
    </w:rPr>
  </w:style>
  <w:style w:type="character" w:styleId="HTMLAcronym">
    <w:name w:val="HTML Acronym"/>
    <w:basedOn w:val="DefaultParagraphFont"/>
    <w:semiHidden/>
    <w:rsid w:val="00AB465B"/>
  </w:style>
  <w:style w:type="paragraph" w:styleId="HTMLAddress">
    <w:name w:val="HTML Address"/>
    <w:basedOn w:val="Normal"/>
    <w:semiHidden/>
    <w:rsid w:val="00AB465B"/>
    <w:rPr>
      <w:i/>
      <w:iCs/>
    </w:rPr>
  </w:style>
  <w:style w:type="character" w:styleId="HTMLCite">
    <w:name w:val="HTML Cite"/>
    <w:semiHidden/>
    <w:rsid w:val="00AB465B"/>
    <w:rPr>
      <w:i/>
      <w:iCs/>
    </w:rPr>
  </w:style>
  <w:style w:type="character" w:styleId="HTMLCode">
    <w:name w:val="HTML Code"/>
    <w:semiHidden/>
    <w:rsid w:val="00AB465B"/>
    <w:rPr>
      <w:rFonts w:ascii="Courier New" w:hAnsi="Courier New" w:cs="Courier New"/>
      <w:sz w:val="20"/>
      <w:szCs w:val="20"/>
    </w:rPr>
  </w:style>
  <w:style w:type="character" w:styleId="HTMLDefinition">
    <w:name w:val="HTML Definition"/>
    <w:semiHidden/>
    <w:rsid w:val="00AB465B"/>
    <w:rPr>
      <w:i/>
      <w:iCs/>
    </w:rPr>
  </w:style>
  <w:style w:type="character" w:styleId="HTMLKeyboard">
    <w:name w:val="HTML Keyboard"/>
    <w:semiHidden/>
    <w:rsid w:val="00AB465B"/>
    <w:rPr>
      <w:rFonts w:ascii="Courier New" w:hAnsi="Courier New" w:cs="Courier New"/>
      <w:sz w:val="20"/>
      <w:szCs w:val="20"/>
    </w:rPr>
  </w:style>
  <w:style w:type="paragraph" w:styleId="HTMLPreformatted">
    <w:name w:val="HTML Preformatted"/>
    <w:basedOn w:val="Normal"/>
    <w:semiHidden/>
    <w:rsid w:val="00AB465B"/>
    <w:rPr>
      <w:rFonts w:ascii="Courier New" w:hAnsi="Courier New" w:cs="Courier New"/>
      <w:sz w:val="20"/>
      <w:szCs w:val="20"/>
    </w:rPr>
  </w:style>
  <w:style w:type="character" w:styleId="HTMLSample">
    <w:name w:val="HTML Sample"/>
    <w:semiHidden/>
    <w:rsid w:val="00AB465B"/>
    <w:rPr>
      <w:rFonts w:ascii="Courier New" w:hAnsi="Courier New" w:cs="Courier New"/>
    </w:rPr>
  </w:style>
  <w:style w:type="character" w:styleId="HTMLTypewriter">
    <w:name w:val="HTML Typewriter"/>
    <w:semiHidden/>
    <w:rsid w:val="00AB465B"/>
    <w:rPr>
      <w:rFonts w:ascii="Courier New" w:hAnsi="Courier New" w:cs="Courier New"/>
      <w:sz w:val="20"/>
      <w:szCs w:val="20"/>
    </w:rPr>
  </w:style>
  <w:style w:type="character" w:styleId="HTMLVariable">
    <w:name w:val="HTML Variable"/>
    <w:semiHidden/>
    <w:rsid w:val="00AB465B"/>
    <w:rPr>
      <w:i/>
      <w:iCs/>
    </w:rPr>
  </w:style>
  <w:style w:type="character" w:styleId="Hyperlink">
    <w:name w:val="Hyperlink"/>
    <w:uiPriority w:val="99"/>
    <w:rsid w:val="00C70850"/>
    <w:rPr>
      <w:color w:val="0563C1"/>
      <w:u w:val="single"/>
    </w:rPr>
  </w:style>
  <w:style w:type="character" w:styleId="LineNumber">
    <w:name w:val="line number"/>
    <w:basedOn w:val="DefaultParagraphFont"/>
    <w:semiHidden/>
    <w:rsid w:val="00AB465B"/>
  </w:style>
  <w:style w:type="paragraph" w:styleId="List">
    <w:name w:val="List"/>
    <w:basedOn w:val="Normal"/>
    <w:semiHidden/>
    <w:rsid w:val="00AB465B"/>
    <w:pPr>
      <w:ind w:left="283" w:hanging="283"/>
    </w:pPr>
  </w:style>
  <w:style w:type="paragraph" w:styleId="List2">
    <w:name w:val="List 2"/>
    <w:basedOn w:val="Normal"/>
    <w:semiHidden/>
    <w:rsid w:val="00AB465B"/>
    <w:pPr>
      <w:ind w:left="566" w:hanging="283"/>
    </w:pPr>
  </w:style>
  <w:style w:type="paragraph" w:styleId="List3">
    <w:name w:val="List 3"/>
    <w:basedOn w:val="Normal"/>
    <w:semiHidden/>
    <w:rsid w:val="00AB465B"/>
    <w:pPr>
      <w:ind w:left="849" w:hanging="283"/>
    </w:pPr>
  </w:style>
  <w:style w:type="paragraph" w:styleId="List4">
    <w:name w:val="List 4"/>
    <w:basedOn w:val="Normal"/>
    <w:semiHidden/>
    <w:rsid w:val="00AB465B"/>
    <w:pPr>
      <w:ind w:left="1132" w:hanging="283"/>
    </w:pPr>
  </w:style>
  <w:style w:type="paragraph" w:styleId="List5">
    <w:name w:val="List 5"/>
    <w:basedOn w:val="Normal"/>
    <w:semiHidden/>
    <w:rsid w:val="00AB465B"/>
    <w:pPr>
      <w:ind w:left="1415" w:hanging="283"/>
    </w:pPr>
  </w:style>
  <w:style w:type="paragraph" w:styleId="ListBullet">
    <w:name w:val="List Bullet"/>
    <w:qFormat/>
    <w:rsid w:val="004E5B09"/>
    <w:pPr>
      <w:numPr>
        <w:numId w:val="1"/>
      </w:numPr>
      <w:spacing w:after="240" w:line="288" w:lineRule="auto"/>
    </w:pPr>
    <w:rPr>
      <w:rFonts w:ascii="Arial" w:hAnsi="Arial"/>
      <w:sz w:val="24"/>
      <w:szCs w:val="24"/>
    </w:rPr>
  </w:style>
  <w:style w:type="paragraph" w:styleId="ListBullet2">
    <w:name w:val="List Bullet 2"/>
    <w:qFormat/>
    <w:rsid w:val="004E5B09"/>
    <w:pPr>
      <w:numPr>
        <w:numId w:val="2"/>
      </w:numPr>
      <w:spacing w:after="240" w:line="288" w:lineRule="auto"/>
      <w:ind w:left="908" w:hanging="454"/>
    </w:pPr>
    <w:rPr>
      <w:rFonts w:ascii="Arial" w:hAnsi="Arial"/>
      <w:sz w:val="24"/>
      <w:szCs w:val="24"/>
    </w:rPr>
  </w:style>
  <w:style w:type="paragraph" w:styleId="ListBullet3">
    <w:name w:val="List Bullet 3"/>
    <w:basedOn w:val="Normal"/>
    <w:semiHidden/>
    <w:rsid w:val="00AB465B"/>
    <w:pPr>
      <w:numPr>
        <w:numId w:val="3"/>
      </w:numPr>
    </w:pPr>
  </w:style>
  <w:style w:type="paragraph" w:styleId="ListBullet4">
    <w:name w:val="List Bullet 4"/>
    <w:basedOn w:val="Normal"/>
    <w:semiHidden/>
    <w:rsid w:val="00AB465B"/>
    <w:pPr>
      <w:numPr>
        <w:numId w:val="4"/>
      </w:numPr>
    </w:pPr>
  </w:style>
  <w:style w:type="paragraph" w:styleId="ListBullet5">
    <w:name w:val="List Bullet 5"/>
    <w:basedOn w:val="Normal"/>
    <w:semiHidden/>
    <w:rsid w:val="00AB465B"/>
    <w:pPr>
      <w:numPr>
        <w:numId w:val="5"/>
      </w:numPr>
    </w:pPr>
  </w:style>
  <w:style w:type="paragraph" w:styleId="ListContinue">
    <w:name w:val="List Continue"/>
    <w:basedOn w:val="Normal"/>
    <w:semiHidden/>
    <w:rsid w:val="00AB465B"/>
    <w:pPr>
      <w:spacing w:after="120"/>
      <w:ind w:left="283"/>
    </w:pPr>
  </w:style>
  <w:style w:type="paragraph" w:styleId="ListContinue2">
    <w:name w:val="List Continue 2"/>
    <w:basedOn w:val="Normal"/>
    <w:semiHidden/>
    <w:rsid w:val="00AB465B"/>
    <w:pPr>
      <w:spacing w:after="120"/>
      <w:ind w:left="566"/>
    </w:pPr>
  </w:style>
  <w:style w:type="paragraph" w:styleId="ListContinue3">
    <w:name w:val="List Continue 3"/>
    <w:basedOn w:val="Normal"/>
    <w:semiHidden/>
    <w:rsid w:val="00AB465B"/>
    <w:pPr>
      <w:spacing w:after="120"/>
      <w:ind w:left="849"/>
    </w:pPr>
  </w:style>
  <w:style w:type="paragraph" w:styleId="ListContinue4">
    <w:name w:val="List Continue 4"/>
    <w:basedOn w:val="Normal"/>
    <w:semiHidden/>
    <w:rsid w:val="00AB465B"/>
    <w:pPr>
      <w:spacing w:after="120"/>
      <w:ind w:left="1132"/>
    </w:pPr>
  </w:style>
  <w:style w:type="paragraph" w:styleId="ListContinue5">
    <w:name w:val="List Continue 5"/>
    <w:basedOn w:val="Normal"/>
    <w:semiHidden/>
    <w:rsid w:val="00AB465B"/>
    <w:pPr>
      <w:spacing w:after="120"/>
      <w:ind w:left="1415"/>
    </w:pPr>
  </w:style>
  <w:style w:type="paragraph" w:styleId="ListNumber">
    <w:name w:val="List Number"/>
    <w:qFormat/>
    <w:rsid w:val="004E5B09"/>
    <w:pPr>
      <w:numPr>
        <w:numId w:val="6"/>
      </w:numPr>
      <w:spacing w:after="240" w:line="288" w:lineRule="auto"/>
    </w:pPr>
    <w:rPr>
      <w:rFonts w:ascii="Arial" w:hAnsi="Arial"/>
      <w:sz w:val="24"/>
      <w:szCs w:val="24"/>
    </w:rPr>
  </w:style>
  <w:style w:type="paragraph" w:styleId="ListNumber2">
    <w:name w:val="List Number 2"/>
    <w:basedOn w:val="Normal"/>
    <w:semiHidden/>
    <w:rsid w:val="00AB465B"/>
    <w:pPr>
      <w:numPr>
        <w:numId w:val="7"/>
      </w:numPr>
    </w:pPr>
  </w:style>
  <w:style w:type="paragraph" w:styleId="ListNumber3">
    <w:name w:val="List Number 3"/>
    <w:basedOn w:val="Normal"/>
    <w:semiHidden/>
    <w:rsid w:val="00AB465B"/>
    <w:pPr>
      <w:numPr>
        <w:numId w:val="8"/>
      </w:numPr>
    </w:pPr>
  </w:style>
  <w:style w:type="paragraph" w:styleId="ListNumber4">
    <w:name w:val="List Number 4"/>
    <w:basedOn w:val="Normal"/>
    <w:semiHidden/>
    <w:rsid w:val="00AB465B"/>
    <w:pPr>
      <w:numPr>
        <w:numId w:val="9"/>
      </w:numPr>
    </w:pPr>
  </w:style>
  <w:style w:type="paragraph" w:styleId="ListNumber5">
    <w:name w:val="List Number 5"/>
    <w:basedOn w:val="Normal"/>
    <w:semiHidden/>
    <w:rsid w:val="00AB465B"/>
    <w:pPr>
      <w:numPr>
        <w:numId w:val="10"/>
      </w:numPr>
    </w:pPr>
  </w:style>
  <w:style w:type="paragraph" w:styleId="MessageHeader">
    <w:name w:val="Message Header"/>
    <w:basedOn w:val="Normal"/>
    <w:semiHidden/>
    <w:rsid w:val="00AB46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B465B"/>
    <w:rPr>
      <w:rFonts w:ascii="Times New Roman" w:hAnsi="Times New Roman"/>
    </w:rPr>
  </w:style>
  <w:style w:type="paragraph" w:styleId="NormalIndent">
    <w:name w:val="Normal Indent"/>
    <w:basedOn w:val="Normal"/>
    <w:semiHidden/>
    <w:rsid w:val="00AB465B"/>
    <w:pPr>
      <w:ind w:left="720"/>
    </w:pPr>
  </w:style>
  <w:style w:type="paragraph" w:styleId="NoteHeading">
    <w:name w:val="Note Heading"/>
    <w:basedOn w:val="Normal"/>
    <w:next w:val="Normal"/>
    <w:semiHidden/>
    <w:rsid w:val="00AB465B"/>
  </w:style>
  <w:style w:type="character" w:styleId="PageNumber">
    <w:name w:val="page number"/>
    <w:basedOn w:val="DefaultParagraphFont"/>
    <w:semiHidden/>
    <w:rsid w:val="00AB465B"/>
  </w:style>
  <w:style w:type="paragraph" w:styleId="PlainText">
    <w:name w:val="Plain Text"/>
    <w:basedOn w:val="Normal"/>
    <w:semiHidden/>
    <w:rsid w:val="00AB465B"/>
    <w:rPr>
      <w:rFonts w:ascii="Courier New" w:hAnsi="Courier New" w:cs="Courier New"/>
      <w:sz w:val="20"/>
      <w:szCs w:val="20"/>
    </w:rPr>
  </w:style>
  <w:style w:type="paragraph" w:styleId="Salutation">
    <w:name w:val="Salutation"/>
    <w:basedOn w:val="Normal"/>
    <w:next w:val="Normal"/>
    <w:semiHidden/>
    <w:rsid w:val="00AB465B"/>
  </w:style>
  <w:style w:type="paragraph" w:styleId="Signature">
    <w:name w:val="Signature"/>
    <w:basedOn w:val="Normal"/>
    <w:semiHidden/>
    <w:rsid w:val="00AB465B"/>
    <w:pPr>
      <w:ind w:left="4252"/>
    </w:pPr>
  </w:style>
  <w:style w:type="table" w:customStyle="1" w:styleId="HOtable">
    <w:name w:val="HO table"/>
    <w:basedOn w:val="TableNormal"/>
    <w:rsid w:val="009630B2"/>
    <w:rPr>
      <w:rFonts w:ascii="Arial" w:hAnsi="Arial"/>
      <w:sz w:val="24"/>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w:hAnsi="Arial"/>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4E9F7"/>
      </w:tcPr>
    </w:tblStylePr>
  </w:style>
  <w:style w:type="paragraph" w:styleId="Subtitle">
    <w:name w:val="Subtitle"/>
    <w:basedOn w:val="Normal"/>
    <w:rsid w:val="00AB465B"/>
    <w:pPr>
      <w:spacing w:after="60"/>
      <w:jc w:val="center"/>
      <w:outlineLvl w:val="1"/>
    </w:pPr>
    <w:rPr>
      <w:rFonts w:cs="Arial"/>
    </w:rPr>
  </w:style>
  <w:style w:type="table" w:styleId="Table3Deffects1">
    <w:name w:val="Table 3D effects 1"/>
    <w:basedOn w:val="TableNormal"/>
    <w:semiHidden/>
    <w:rsid w:val="00AB46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46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46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46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46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46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46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46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46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46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46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46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46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46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46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46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4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46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4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4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4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4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46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46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46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46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46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46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46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46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46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46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46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46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46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46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uiPriority w:val="39"/>
    <w:rsid w:val="00CD317D"/>
    <w:pPr>
      <w:tabs>
        <w:tab w:val="right" w:pos="9639"/>
      </w:tabs>
      <w:spacing w:before="240" w:after="120" w:line="288" w:lineRule="auto"/>
    </w:pPr>
    <w:rPr>
      <w:rFonts w:ascii="Arial" w:hAnsi="Arial"/>
      <w:sz w:val="24"/>
      <w:szCs w:val="24"/>
    </w:rPr>
  </w:style>
  <w:style w:type="paragraph" w:styleId="TOC2">
    <w:name w:val="toc 2"/>
    <w:uiPriority w:val="39"/>
    <w:rsid w:val="00CD317D"/>
    <w:pPr>
      <w:tabs>
        <w:tab w:val="right" w:pos="9639"/>
      </w:tabs>
      <w:spacing w:before="120" w:after="120" w:line="288" w:lineRule="auto"/>
      <w:ind w:left="454"/>
    </w:pPr>
    <w:rPr>
      <w:rFonts w:ascii="Arial" w:hAnsi="Arial"/>
      <w:sz w:val="24"/>
      <w:szCs w:val="24"/>
    </w:rPr>
  </w:style>
  <w:style w:type="paragraph" w:styleId="TOC3">
    <w:name w:val="toc 3"/>
    <w:uiPriority w:val="39"/>
    <w:rsid w:val="008122E3"/>
    <w:pPr>
      <w:tabs>
        <w:tab w:val="right" w:pos="9923"/>
      </w:tabs>
      <w:spacing w:before="120" w:after="120"/>
      <w:ind w:left="907"/>
    </w:pPr>
    <w:rPr>
      <w:rFonts w:ascii="Arial" w:hAnsi="Arial"/>
      <w:sz w:val="24"/>
      <w:szCs w:val="24"/>
    </w:rPr>
  </w:style>
  <w:style w:type="paragraph" w:customStyle="1" w:styleId="Cover-Subtitle">
    <w:name w:val="Cover - Subtitle"/>
    <w:rsid w:val="00AB465B"/>
    <w:pPr>
      <w:spacing w:after="720"/>
    </w:pPr>
    <w:rPr>
      <w:rFonts w:ascii="Arial" w:hAnsi="Arial" w:cs="Arial"/>
      <w:color w:val="8F23B3"/>
      <w:sz w:val="52"/>
      <w:szCs w:val="52"/>
    </w:rPr>
  </w:style>
  <w:style w:type="paragraph" w:customStyle="1" w:styleId="Cover-othertext">
    <w:name w:val="Cover - other text"/>
    <w:rsid w:val="005B29E6"/>
    <w:pPr>
      <w:spacing w:after="240"/>
    </w:pPr>
    <w:rPr>
      <w:rFonts w:ascii="Arial" w:hAnsi="Arial"/>
      <w:sz w:val="32"/>
      <w:szCs w:val="24"/>
    </w:rPr>
  </w:style>
  <w:style w:type="paragraph" w:customStyle="1" w:styleId="BoxedText">
    <w:name w:val="Boxed Text"/>
    <w:qFormat/>
    <w:rsid w:val="004E5B09"/>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ascii="Arial" w:hAnsi="Arial" w:cs="Courier New"/>
      <w:sz w:val="24"/>
      <w:szCs w:val="24"/>
    </w:rPr>
  </w:style>
  <w:style w:type="paragraph" w:customStyle="1" w:styleId="BoxedBullet">
    <w:name w:val="Boxed Bullet"/>
    <w:basedOn w:val="BoxedText"/>
    <w:qFormat/>
    <w:rsid w:val="004E5B09"/>
    <w:pPr>
      <w:numPr>
        <w:numId w:val="17"/>
      </w:numPr>
    </w:pPr>
  </w:style>
  <w:style w:type="character" w:styleId="FootnoteReference">
    <w:name w:val="footnote reference"/>
    <w:semiHidden/>
    <w:rsid w:val="00073731"/>
    <w:rPr>
      <w:vertAlign w:val="superscript"/>
    </w:rPr>
  </w:style>
  <w:style w:type="paragraph" w:customStyle="1" w:styleId="cover-othertext0">
    <w:name w:val="cover - other text"/>
    <w:rsid w:val="00EF6D92"/>
    <w:pPr>
      <w:spacing w:line="360" w:lineRule="exact"/>
    </w:pPr>
    <w:rPr>
      <w:rFonts w:ascii="Arial" w:hAnsi="Arial"/>
      <w:sz w:val="24"/>
      <w:szCs w:val="24"/>
    </w:rPr>
  </w:style>
  <w:style w:type="paragraph" w:customStyle="1" w:styleId="Heading-contents">
    <w:name w:val="Heading - contents"/>
    <w:basedOn w:val="Heading1"/>
    <w:next w:val="Normal"/>
    <w:semiHidden/>
    <w:rsid w:val="00857895"/>
    <w:rPr>
      <w:rFonts w:cs="Times New Roman"/>
      <w:szCs w:val="20"/>
    </w:rPr>
  </w:style>
  <w:style w:type="paragraph" w:customStyle="1" w:styleId="Sub-heading">
    <w:name w:val="Sub-heading"/>
    <w:next w:val="Normal"/>
    <w:rsid w:val="0068399D"/>
    <w:pPr>
      <w:keepNext/>
      <w:spacing w:before="120" w:after="120"/>
    </w:pPr>
    <w:rPr>
      <w:rFonts w:ascii="Arial" w:hAnsi="Arial"/>
      <w:b/>
      <w:sz w:val="22"/>
      <w:lang w:eastAsia="en-US"/>
    </w:rPr>
  </w:style>
  <w:style w:type="character" w:customStyle="1" w:styleId="Heading2Char">
    <w:name w:val="Heading 2 Char"/>
    <w:link w:val="Heading2"/>
    <w:rsid w:val="006D5467"/>
    <w:rPr>
      <w:rFonts w:ascii="Arial" w:hAnsi="Arial"/>
      <w:b/>
      <w:color w:val="8F23B3"/>
      <w:sz w:val="32"/>
      <w:szCs w:val="32"/>
      <w:lang w:bidi="ar-SA"/>
    </w:rPr>
  </w:style>
  <w:style w:type="character" w:customStyle="1" w:styleId="AboutthisconsultationChar">
    <w:name w:val="About this consultation Char"/>
    <w:basedOn w:val="Heading2Char"/>
    <w:link w:val="Aboutthisconsultation"/>
    <w:rsid w:val="006D5467"/>
    <w:rPr>
      <w:rFonts w:ascii="Arial" w:hAnsi="Arial"/>
      <w:b/>
      <w:color w:val="8F23B3"/>
      <w:sz w:val="32"/>
      <w:szCs w:val="32"/>
      <w:lang w:bidi="ar-SA"/>
    </w:rPr>
  </w:style>
  <w:style w:type="paragraph" w:customStyle="1" w:styleId="Tableheading">
    <w:name w:val="Table heading"/>
    <w:basedOn w:val="BodyText"/>
    <w:rsid w:val="009630B2"/>
    <w:pPr>
      <w:keepNext/>
      <w:keepLines/>
      <w:spacing w:before="240" w:after="120"/>
    </w:pPr>
    <w:rPr>
      <w:b/>
    </w:rPr>
  </w:style>
  <w:style w:type="paragraph" w:customStyle="1" w:styleId="TH">
    <w:name w:val="TH"/>
    <w:qFormat/>
    <w:rsid w:val="009630B2"/>
    <w:pPr>
      <w:spacing w:line="288" w:lineRule="auto"/>
    </w:pPr>
    <w:rPr>
      <w:rFonts w:ascii="Arial" w:hAnsi="Arial"/>
      <w:b/>
      <w:sz w:val="24"/>
      <w:szCs w:val="24"/>
    </w:rPr>
  </w:style>
  <w:style w:type="paragraph" w:customStyle="1" w:styleId="TD">
    <w:name w:val="TD"/>
    <w:qFormat/>
    <w:rsid w:val="009630B2"/>
    <w:pPr>
      <w:spacing w:line="288" w:lineRule="auto"/>
    </w:pPr>
    <w:rPr>
      <w:rFonts w:ascii="Arial" w:hAnsi="Arial"/>
      <w:sz w:val="24"/>
      <w:szCs w:val="24"/>
    </w:rPr>
  </w:style>
  <w:style w:type="character" w:customStyle="1" w:styleId="BodyTextChar">
    <w:name w:val="Body Text Char"/>
    <w:link w:val="BodyText"/>
    <w:rsid w:val="00113A2E"/>
    <w:rPr>
      <w:rFonts w:ascii="Arial" w:hAnsi="Arial"/>
      <w:sz w:val="24"/>
      <w:szCs w:val="24"/>
      <w:lang w:bidi="ar-SA"/>
    </w:rPr>
  </w:style>
  <w:style w:type="paragraph" w:customStyle="1" w:styleId="Chartortableheading">
    <w:name w:val="Chart or table heading"/>
    <w:basedOn w:val="BodyText"/>
    <w:qFormat/>
    <w:rsid w:val="00113A2E"/>
    <w:pPr>
      <w:keepNext/>
      <w:keepLines/>
      <w:spacing w:before="240" w:after="120"/>
    </w:pPr>
    <w:rPr>
      <w:b/>
    </w:rPr>
  </w:style>
  <w:style w:type="paragraph" w:styleId="TOCHeading">
    <w:name w:val="TOC Heading"/>
    <w:basedOn w:val="Heading1"/>
    <w:next w:val="Normal"/>
    <w:uiPriority w:val="39"/>
    <w:semiHidden/>
    <w:unhideWhenUsed/>
    <w:qFormat/>
    <w:rsid w:val="00FD154B"/>
    <w:pPr>
      <w:keepLines/>
      <w:pageBreakBefore w:val="0"/>
      <w:spacing w:before="480" w:after="0" w:line="276" w:lineRule="auto"/>
      <w:outlineLvl w:val="9"/>
    </w:pPr>
    <w:rPr>
      <w:rFonts w:ascii="Cambria" w:hAnsi="Cambria" w:cs="Times New Roman"/>
      <w:b/>
      <w:bCs/>
      <w:color w:val="365F91"/>
      <w:sz w:val="28"/>
      <w:szCs w:val="28"/>
      <w:lang w:val="en-US" w:eastAsia="en-US"/>
    </w:rPr>
  </w:style>
  <w:style w:type="paragraph" w:styleId="BalloonText">
    <w:name w:val="Balloon Text"/>
    <w:basedOn w:val="Normal"/>
    <w:link w:val="BalloonTextChar"/>
    <w:rsid w:val="00B137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B1373E"/>
    <w:rPr>
      <w:rFonts w:ascii="Segoe UI" w:hAnsi="Segoe UI" w:cs="Segoe UI"/>
      <w:sz w:val="18"/>
      <w:szCs w:val="18"/>
    </w:rPr>
  </w:style>
  <w:style w:type="paragraph" w:styleId="ListParagraph">
    <w:name w:val="List Paragraph"/>
    <w:aliases w:val="F5 List Paragraph,List Paragraph1,Dot pt,List Paragraph Char Char Char,Indicator Text,Numbered Para 1,Bullet Points,Bullet 1,Colorful List - Accent 11,MAIN CONTENT,No Spacing1,List Paragraph2,Normal numbered,List Paragraph11,OBC Bullet,L"/>
    <w:basedOn w:val="Normal"/>
    <w:link w:val="ListParagraphChar"/>
    <w:uiPriority w:val="34"/>
    <w:qFormat/>
    <w:rsid w:val="00E45D7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F5 List Paragraph Char,List Paragraph1 Char,Dot pt Char,List Paragraph Char Char Char Char,Indicator Text Char,Numbered Para 1 Char,Bullet Points Char,Bullet 1 Char,Colorful List - Accent 11 Char,MAIN CONTENT Char,No Spacing1 Char"/>
    <w:basedOn w:val="DefaultParagraphFont"/>
    <w:link w:val="ListParagraph"/>
    <w:uiPriority w:val="34"/>
    <w:qFormat/>
    <w:locked/>
    <w:rsid w:val="00E45D76"/>
    <w:rPr>
      <w:rFonts w:asciiTheme="minorHAnsi" w:eastAsiaTheme="minorHAnsi" w:hAnsiTheme="minorHAnsi" w:cstheme="minorBidi"/>
      <w:sz w:val="22"/>
      <w:szCs w:val="22"/>
      <w:lang w:eastAsia="en-US"/>
    </w:rPr>
  </w:style>
  <w:style w:type="table" w:customStyle="1" w:styleId="TableGrid0">
    <w:name w:val="TableGrid"/>
    <w:rsid w:val="00E45D7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9E1536"/>
    <w:rPr>
      <w:b/>
      <w:bCs/>
    </w:rPr>
  </w:style>
  <w:style w:type="character" w:customStyle="1" w:styleId="CommentSubjectChar">
    <w:name w:val="Comment Subject Char"/>
    <w:basedOn w:val="CommentTextChar"/>
    <w:link w:val="CommentSubject"/>
    <w:semiHidden/>
    <w:rsid w:val="009E1536"/>
    <w:rPr>
      <w:rFonts w:ascii="Arial" w:hAnsi="Arial"/>
      <w:b/>
      <w:bCs/>
    </w:rPr>
  </w:style>
  <w:style w:type="paragraph" w:customStyle="1" w:styleId="EBBullet">
    <w:name w:val="EBBullet"/>
    <w:basedOn w:val="BodyText"/>
    <w:rsid w:val="006F442D"/>
    <w:pPr>
      <w:numPr>
        <w:numId w:val="24"/>
      </w:numPr>
      <w:spacing w:after="120" w:line="240" w:lineRule="auto"/>
    </w:pPr>
    <w:rPr>
      <w:rFonts w:cs="Arial"/>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0552">
      <w:bodyDiv w:val="1"/>
      <w:marLeft w:val="0"/>
      <w:marRight w:val="0"/>
      <w:marTop w:val="0"/>
      <w:marBottom w:val="0"/>
      <w:divBdr>
        <w:top w:val="none" w:sz="0" w:space="0" w:color="auto"/>
        <w:left w:val="none" w:sz="0" w:space="0" w:color="auto"/>
        <w:bottom w:val="none" w:sz="0" w:space="0" w:color="auto"/>
        <w:right w:val="none" w:sz="0" w:space="0" w:color="auto"/>
      </w:divBdr>
    </w:div>
    <w:div w:id="478227666">
      <w:bodyDiv w:val="1"/>
      <w:marLeft w:val="0"/>
      <w:marRight w:val="0"/>
      <w:marTop w:val="0"/>
      <w:marBottom w:val="0"/>
      <w:divBdr>
        <w:top w:val="none" w:sz="0" w:space="0" w:color="auto"/>
        <w:left w:val="none" w:sz="0" w:space="0" w:color="auto"/>
        <w:bottom w:val="none" w:sz="0" w:space="0" w:color="auto"/>
        <w:right w:val="none" w:sz="0" w:space="0" w:color="auto"/>
      </w:divBdr>
    </w:div>
    <w:div w:id="545530252">
      <w:bodyDiv w:val="1"/>
      <w:marLeft w:val="0"/>
      <w:marRight w:val="0"/>
      <w:marTop w:val="0"/>
      <w:marBottom w:val="0"/>
      <w:divBdr>
        <w:top w:val="none" w:sz="0" w:space="0" w:color="auto"/>
        <w:left w:val="none" w:sz="0" w:space="0" w:color="auto"/>
        <w:bottom w:val="none" w:sz="0" w:space="0" w:color="auto"/>
        <w:right w:val="none" w:sz="0" w:space="0" w:color="auto"/>
      </w:divBdr>
    </w:div>
    <w:div w:id="1063528463">
      <w:bodyDiv w:val="1"/>
      <w:marLeft w:val="0"/>
      <w:marRight w:val="0"/>
      <w:marTop w:val="0"/>
      <w:marBottom w:val="0"/>
      <w:divBdr>
        <w:top w:val="none" w:sz="0" w:space="0" w:color="auto"/>
        <w:left w:val="none" w:sz="0" w:space="0" w:color="auto"/>
        <w:bottom w:val="none" w:sz="0" w:space="0" w:color="auto"/>
        <w:right w:val="none" w:sz="0" w:space="0" w:color="auto"/>
      </w:divBdr>
      <w:divsChild>
        <w:div w:id="669481238">
          <w:marLeft w:val="547"/>
          <w:marRight w:val="0"/>
          <w:marTop w:val="0"/>
          <w:marBottom w:val="0"/>
          <w:divBdr>
            <w:top w:val="none" w:sz="0" w:space="0" w:color="auto"/>
            <w:left w:val="none" w:sz="0" w:space="0" w:color="auto"/>
            <w:bottom w:val="none" w:sz="0" w:space="0" w:color="auto"/>
            <w:right w:val="none" w:sz="0" w:space="0" w:color="auto"/>
          </w:divBdr>
        </w:div>
        <w:div w:id="1060203959">
          <w:marLeft w:val="547"/>
          <w:marRight w:val="0"/>
          <w:marTop w:val="0"/>
          <w:marBottom w:val="0"/>
          <w:divBdr>
            <w:top w:val="none" w:sz="0" w:space="0" w:color="auto"/>
            <w:left w:val="none" w:sz="0" w:space="0" w:color="auto"/>
            <w:bottom w:val="none" w:sz="0" w:space="0" w:color="auto"/>
            <w:right w:val="none" w:sz="0" w:space="0" w:color="auto"/>
          </w:divBdr>
        </w:div>
        <w:div w:id="1825466093">
          <w:marLeft w:val="547"/>
          <w:marRight w:val="0"/>
          <w:marTop w:val="0"/>
          <w:marBottom w:val="0"/>
          <w:divBdr>
            <w:top w:val="none" w:sz="0" w:space="0" w:color="auto"/>
            <w:left w:val="none" w:sz="0" w:space="0" w:color="auto"/>
            <w:bottom w:val="none" w:sz="0" w:space="0" w:color="auto"/>
            <w:right w:val="none" w:sz="0" w:space="0" w:color="auto"/>
          </w:divBdr>
        </w:div>
        <w:div w:id="115561646">
          <w:marLeft w:val="547"/>
          <w:marRight w:val="0"/>
          <w:marTop w:val="0"/>
          <w:marBottom w:val="0"/>
          <w:divBdr>
            <w:top w:val="none" w:sz="0" w:space="0" w:color="auto"/>
            <w:left w:val="none" w:sz="0" w:space="0" w:color="auto"/>
            <w:bottom w:val="none" w:sz="0" w:space="0" w:color="auto"/>
            <w:right w:val="none" w:sz="0" w:space="0" w:color="auto"/>
          </w:divBdr>
        </w:div>
        <w:div w:id="121384165">
          <w:marLeft w:val="547"/>
          <w:marRight w:val="0"/>
          <w:marTop w:val="0"/>
          <w:marBottom w:val="0"/>
          <w:divBdr>
            <w:top w:val="none" w:sz="0" w:space="0" w:color="auto"/>
            <w:left w:val="none" w:sz="0" w:space="0" w:color="auto"/>
            <w:bottom w:val="none" w:sz="0" w:space="0" w:color="auto"/>
            <w:right w:val="none" w:sz="0" w:space="0" w:color="auto"/>
          </w:divBdr>
        </w:div>
        <w:div w:id="727797943">
          <w:marLeft w:val="547"/>
          <w:marRight w:val="0"/>
          <w:marTop w:val="0"/>
          <w:marBottom w:val="0"/>
          <w:divBdr>
            <w:top w:val="none" w:sz="0" w:space="0" w:color="auto"/>
            <w:left w:val="none" w:sz="0" w:space="0" w:color="auto"/>
            <w:bottom w:val="none" w:sz="0" w:space="0" w:color="auto"/>
            <w:right w:val="none" w:sz="0" w:space="0" w:color="auto"/>
          </w:divBdr>
        </w:div>
        <w:div w:id="261499085">
          <w:marLeft w:val="547"/>
          <w:marRight w:val="0"/>
          <w:marTop w:val="0"/>
          <w:marBottom w:val="0"/>
          <w:divBdr>
            <w:top w:val="none" w:sz="0" w:space="0" w:color="auto"/>
            <w:left w:val="none" w:sz="0" w:space="0" w:color="auto"/>
            <w:bottom w:val="none" w:sz="0" w:space="0" w:color="auto"/>
            <w:right w:val="none" w:sz="0" w:space="0" w:color="auto"/>
          </w:divBdr>
        </w:div>
        <w:div w:id="796872032">
          <w:marLeft w:val="547"/>
          <w:marRight w:val="0"/>
          <w:marTop w:val="0"/>
          <w:marBottom w:val="0"/>
          <w:divBdr>
            <w:top w:val="none" w:sz="0" w:space="0" w:color="auto"/>
            <w:left w:val="none" w:sz="0" w:space="0" w:color="auto"/>
            <w:bottom w:val="none" w:sz="0" w:space="0" w:color="auto"/>
            <w:right w:val="none" w:sz="0" w:space="0" w:color="auto"/>
          </w:divBdr>
        </w:div>
        <w:div w:id="1261909556">
          <w:marLeft w:val="547"/>
          <w:marRight w:val="0"/>
          <w:marTop w:val="0"/>
          <w:marBottom w:val="0"/>
          <w:divBdr>
            <w:top w:val="none" w:sz="0" w:space="0" w:color="auto"/>
            <w:left w:val="none" w:sz="0" w:space="0" w:color="auto"/>
            <w:bottom w:val="none" w:sz="0" w:space="0" w:color="auto"/>
            <w:right w:val="none" w:sz="0" w:space="0" w:color="auto"/>
          </w:divBdr>
        </w:div>
        <w:div w:id="385109654">
          <w:marLeft w:val="547"/>
          <w:marRight w:val="0"/>
          <w:marTop w:val="0"/>
          <w:marBottom w:val="0"/>
          <w:divBdr>
            <w:top w:val="none" w:sz="0" w:space="0" w:color="auto"/>
            <w:left w:val="none" w:sz="0" w:space="0" w:color="auto"/>
            <w:bottom w:val="none" w:sz="0" w:space="0" w:color="auto"/>
            <w:right w:val="none" w:sz="0" w:space="0" w:color="auto"/>
          </w:divBdr>
        </w:div>
        <w:div w:id="170343267">
          <w:marLeft w:val="547"/>
          <w:marRight w:val="0"/>
          <w:marTop w:val="0"/>
          <w:marBottom w:val="0"/>
          <w:divBdr>
            <w:top w:val="none" w:sz="0" w:space="0" w:color="auto"/>
            <w:left w:val="none" w:sz="0" w:space="0" w:color="auto"/>
            <w:bottom w:val="none" w:sz="0" w:space="0" w:color="auto"/>
            <w:right w:val="none" w:sz="0" w:space="0" w:color="auto"/>
          </w:divBdr>
        </w:div>
        <w:div w:id="780223977">
          <w:marLeft w:val="547"/>
          <w:marRight w:val="0"/>
          <w:marTop w:val="0"/>
          <w:marBottom w:val="0"/>
          <w:divBdr>
            <w:top w:val="none" w:sz="0" w:space="0" w:color="auto"/>
            <w:left w:val="none" w:sz="0" w:space="0" w:color="auto"/>
            <w:bottom w:val="none" w:sz="0" w:space="0" w:color="auto"/>
            <w:right w:val="none" w:sz="0" w:space="0" w:color="auto"/>
          </w:divBdr>
        </w:div>
        <w:div w:id="1476605299">
          <w:marLeft w:val="547"/>
          <w:marRight w:val="0"/>
          <w:marTop w:val="0"/>
          <w:marBottom w:val="0"/>
          <w:divBdr>
            <w:top w:val="none" w:sz="0" w:space="0" w:color="auto"/>
            <w:left w:val="none" w:sz="0" w:space="0" w:color="auto"/>
            <w:bottom w:val="none" w:sz="0" w:space="0" w:color="auto"/>
            <w:right w:val="none" w:sz="0" w:space="0" w:color="auto"/>
          </w:divBdr>
        </w:div>
        <w:div w:id="977105830">
          <w:marLeft w:val="547"/>
          <w:marRight w:val="0"/>
          <w:marTop w:val="0"/>
          <w:marBottom w:val="0"/>
          <w:divBdr>
            <w:top w:val="none" w:sz="0" w:space="0" w:color="auto"/>
            <w:left w:val="none" w:sz="0" w:space="0" w:color="auto"/>
            <w:bottom w:val="none" w:sz="0" w:space="0" w:color="auto"/>
            <w:right w:val="none" w:sz="0" w:space="0" w:color="auto"/>
          </w:divBdr>
        </w:div>
        <w:div w:id="1632437974">
          <w:marLeft w:val="547"/>
          <w:marRight w:val="0"/>
          <w:marTop w:val="0"/>
          <w:marBottom w:val="0"/>
          <w:divBdr>
            <w:top w:val="none" w:sz="0" w:space="0" w:color="auto"/>
            <w:left w:val="none" w:sz="0" w:space="0" w:color="auto"/>
            <w:bottom w:val="none" w:sz="0" w:space="0" w:color="auto"/>
            <w:right w:val="none" w:sz="0" w:space="0" w:color="auto"/>
          </w:divBdr>
        </w:div>
      </w:divsChild>
    </w:div>
    <w:div w:id="14494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4A65B0AE3A0B784DA85C65D9D059CB5B" ma:contentTypeVersion="14" ma:contentTypeDescription="Create a new document." ma:contentTypeScope="" ma:versionID="ac5867b9d2d13bd85ac397109372a610">
  <xsd:schema xmlns:xsd="http://www.w3.org/2001/XMLSchema" xmlns:xs="http://www.w3.org/2001/XMLSchema" xmlns:p="http://schemas.microsoft.com/office/2006/metadata/properties" xmlns:ns2="4e9417ab-6472-4075-af16-7dc6074df91e" xmlns:ns3="a466c8bc-98b3-460b-9078-97437810c3ab" xmlns:ns4="b2c90834-a3f4-4c93-8982-c41b186f178b" targetNamespace="http://schemas.microsoft.com/office/2006/metadata/properties" ma:root="true" ma:fieldsID="2bc05d57f2221d1b45bcf4acb0980d9e" ns2:_="" ns3:_="" ns4:_="">
    <xsd:import namespace="4e9417ab-6472-4075-af16-7dc6074df91e"/>
    <xsd:import namespace="a466c8bc-98b3-460b-9078-97437810c3ab"/>
    <xsd:import namespace="b2c90834-a3f4-4c93-8982-c41b186f178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48a70c-9d0e-4365-8644-623ba8d155f7}" ma:internalName="TaxCatchAll" ma:showField="CatchAllData" ma:web="b2c90834-a3f4-4c93-8982-c41b186f17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48a70c-9d0e-4365-8644-623ba8d155f7}" ma:internalName="TaxCatchAllLabel" ma:readOnly="true" ma:showField="CatchAllDataLabel" ma:web="b2c90834-a3f4-4c93-8982-c41b186f178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hemical, Biological, Radiological, Nuclear and Explosive (CBRNE) and Science and Technology|ddaeaed6-81da-4d01-a4ab-44d231aba33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ignificant|b8faeb8d-1a87-44bd-8153-bff3c10363ae"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1"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66c8bc-98b3-460b-9078-97437810c3a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90834-a3f4-4c93-8982-c41b186f178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Chemical, Biological, Radiological, Nuclear and Explosive (CBRNE) and Science and Technology</TermName>
          <TermId xmlns="http://schemas.microsoft.com/office/infopath/2007/PartnerControls">ddaeaed6-81da-4d01-a4ab-44d231aba339</TermId>
        </TermInfo>
      </Terms>
    </jb5e598af17141539648acf311d7477b>
  </documentManagement>
</p:properties>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A6549AC3-05C9-4230-B740-FEA02B9E3225}">
  <ds:schemaRefs>
    <ds:schemaRef ds:uri="http://schemas.microsoft.com/sharepoint/v3/contenttype/forms"/>
  </ds:schemaRefs>
</ds:datastoreItem>
</file>

<file path=customXml/itemProps2.xml><?xml version="1.0" encoding="utf-8"?>
<ds:datastoreItem xmlns:ds="http://schemas.openxmlformats.org/officeDocument/2006/customXml" ds:itemID="{93326D81-732C-4DA2-93C8-939FAD6AA16E}">
  <ds:schemaRefs>
    <ds:schemaRef ds:uri="http://schemas.openxmlformats.org/officeDocument/2006/bibliography"/>
  </ds:schemaRefs>
</ds:datastoreItem>
</file>

<file path=customXml/itemProps3.xml><?xml version="1.0" encoding="utf-8"?>
<ds:datastoreItem xmlns:ds="http://schemas.openxmlformats.org/officeDocument/2006/customXml" ds:itemID="{8F4285AE-C21C-4D83-8083-A19BE96C0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a466c8bc-98b3-460b-9078-97437810c3ab"/>
    <ds:schemaRef ds:uri="b2c90834-a3f4-4c93-8982-c41b186f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52F1-D794-4DAC-BDB6-76538519AA4C}">
  <ds:schemaRefs>
    <ds:schemaRef ds:uri="http://purl.org/dc/elements/1.1/"/>
    <ds:schemaRef ds:uri="http://schemas.microsoft.com/office/2006/metadata/properties"/>
    <ds:schemaRef ds:uri="http://purl.org/dc/terms/"/>
    <ds:schemaRef ds:uri="a466c8bc-98b3-460b-9078-97437810c3ab"/>
    <ds:schemaRef ds:uri="http://schemas.microsoft.com/office/infopath/2007/PartnerControls"/>
    <ds:schemaRef ds:uri="http://schemas.microsoft.com/office/2006/documentManagement/types"/>
    <ds:schemaRef ds:uri="4e9417ab-6472-4075-af16-7dc6074df91e"/>
    <ds:schemaRef ds:uri="http://schemas.openxmlformats.org/package/2006/metadata/core-properties"/>
    <ds:schemaRef ds:uri="b2c90834-a3f4-4c93-8982-c41b186f178b"/>
    <ds:schemaRef ds:uri="http://www.w3.org/XML/1998/namespace"/>
    <ds:schemaRef ds:uri="http://purl.org/dc/dcmitype/"/>
  </ds:schemaRefs>
</ds:datastoreItem>
</file>

<file path=customXml/itemProps5.xml><?xml version="1.0" encoding="utf-8"?>
<ds:datastoreItem xmlns:ds="http://schemas.openxmlformats.org/officeDocument/2006/customXml" ds:itemID="{691B46E4-586C-43F3-B5C6-E7C3D55183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3131</Words>
  <Characters>17494</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[Title]</vt:lpstr>
    </vt:vector>
  </TitlesOfParts>
  <Manager>Home Office</Manager>
  <Company>Home Office</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if any]</dc:subject>
  <dc:creator>Laura Anderton</dc:creator>
  <cp:keywords>[key words for search engines, separated by commas]</cp:keywords>
  <cp:lastModifiedBy>Roberta Reeve</cp:lastModifiedBy>
  <cp:revision>2</cp:revision>
  <dcterms:created xsi:type="dcterms:W3CDTF">2022-01-12T10:53:00Z</dcterms:created>
  <dcterms:modified xsi:type="dcterms:W3CDTF">2022-01-12T10:53:00Z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0x010100A5BF1C78D9F64B679A5EBDE1C6598EBC01004A65B0AE3A0B784DA85C65D9D059CB5B</vt:lpwstr>
  </property>
  <property fmtid="{D5CDD505-2E9C-101B-9397-08002B2CF9AE}" pid="3" name="HOBusinessUnit">
    <vt:lpwstr>3;#Chemical, Biological, Radiological, Nuclear and Explosive (CBRNE) and Science and Technology|ddaeaed6-81da-4d01-a4ab-44d231aba339</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ies>
</file>